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F0FD42" w14:textId="77777777" w:rsidR="009B450E" w:rsidRDefault="009B450E">
      <w:pPr>
        <w:pStyle w:val="Default"/>
      </w:pPr>
    </w:p>
    <w:p w14:paraId="20308673" w14:textId="77777777" w:rsidR="009B450E" w:rsidRDefault="009B450E">
      <w:pPr>
        <w:pStyle w:val="Default"/>
        <w:jc w:val="center"/>
        <w:rPr>
          <w:color w:val="auto"/>
          <w:sz w:val="48"/>
          <w:szCs w:val="48"/>
        </w:rPr>
      </w:pPr>
      <w:r>
        <w:rPr>
          <w:color w:val="auto"/>
          <w:sz w:val="48"/>
          <w:szCs w:val="48"/>
        </w:rPr>
        <w:t xml:space="preserve"> </w:t>
      </w:r>
    </w:p>
    <w:p w14:paraId="00A2A978" w14:textId="77777777" w:rsidR="009B450E" w:rsidRPr="007E2C7D" w:rsidRDefault="009B450E">
      <w:pPr>
        <w:pStyle w:val="Default"/>
        <w:ind w:left="420"/>
        <w:jc w:val="center"/>
        <w:rPr>
          <w:rFonts w:ascii="宋体e眠副浡渀." w:eastAsia="宋体e眠副浡渀." w:cs="宋体e眠副浡渀."/>
          <w:b/>
          <w:color w:val="auto"/>
          <w:sz w:val="44"/>
          <w:szCs w:val="44"/>
        </w:rPr>
      </w:pPr>
      <w:r w:rsidRPr="007E2C7D">
        <w:rPr>
          <w:rFonts w:ascii="宋体e眠副浡渀." w:eastAsia="宋体e眠副浡渀." w:cs="宋体e眠副浡渀." w:hint="eastAsia"/>
          <w:b/>
          <w:color w:val="auto"/>
          <w:sz w:val="44"/>
          <w:szCs w:val="44"/>
        </w:rPr>
        <w:t>青岛远洋大亚物流有限公司</w:t>
      </w:r>
      <w:r w:rsidRPr="007E2C7D">
        <w:rPr>
          <w:rFonts w:ascii="宋体e眠副浡渀." w:eastAsia="宋体e眠副浡渀." w:cs="宋体e眠副浡渀."/>
          <w:b/>
          <w:color w:val="auto"/>
          <w:sz w:val="44"/>
          <w:szCs w:val="44"/>
        </w:rPr>
        <w:t xml:space="preserve"> </w:t>
      </w:r>
    </w:p>
    <w:p w14:paraId="7B4C2334" w14:textId="77777777" w:rsidR="009B450E" w:rsidRPr="007E2C7D" w:rsidRDefault="009B450E">
      <w:pPr>
        <w:pStyle w:val="Default"/>
        <w:ind w:left="420"/>
        <w:jc w:val="center"/>
        <w:rPr>
          <w:rFonts w:ascii="宋体e眠副浡渀." w:eastAsia="宋体e眠副浡渀." w:cs="宋体e眠副浡渀."/>
          <w:b/>
          <w:color w:val="auto"/>
          <w:sz w:val="44"/>
          <w:szCs w:val="44"/>
        </w:rPr>
      </w:pPr>
      <w:r w:rsidRPr="007E2C7D">
        <w:rPr>
          <w:rFonts w:ascii="宋体e眠副浡渀." w:eastAsia="宋体e眠副浡渀." w:cs="宋体e眠副浡渀."/>
          <w:b/>
          <w:color w:val="auto"/>
          <w:sz w:val="44"/>
          <w:szCs w:val="44"/>
        </w:rPr>
        <w:t xml:space="preserve"> </w:t>
      </w:r>
    </w:p>
    <w:p w14:paraId="32EF6E17" w14:textId="77777777" w:rsidR="007E2C7D" w:rsidRPr="007E2C7D" w:rsidRDefault="00294F17" w:rsidP="007E2C7D">
      <w:pPr>
        <w:jc w:val="center"/>
        <w:rPr>
          <w:rFonts w:ascii="宋体e眠副浡渀." w:eastAsia="宋体e眠副浡渀." w:cs="宋体e眠副浡渀."/>
          <w:b/>
          <w:kern w:val="0"/>
          <w:sz w:val="44"/>
          <w:szCs w:val="44"/>
        </w:rPr>
      </w:pPr>
      <w:r>
        <w:rPr>
          <w:rFonts w:ascii="宋体e眠副浡渀." w:eastAsia="宋体e眠副浡渀." w:cs="宋体e眠副浡渀." w:hint="eastAsia"/>
          <w:b/>
          <w:kern w:val="0"/>
          <w:sz w:val="44"/>
          <w:szCs w:val="44"/>
        </w:rPr>
        <w:t>空箱堆高机</w:t>
      </w:r>
      <w:r w:rsidR="007E2C7D" w:rsidRPr="007E2C7D">
        <w:rPr>
          <w:rFonts w:ascii="宋体e眠副浡渀." w:eastAsia="宋体e眠副浡渀." w:cs="宋体e眠副浡渀." w:hint="eastAsia"/>
          <w:b/>
          <w:kern w:val="0"/>
          <w:sz w:val="44"/>
          <w:szCs w:val="44"/>
        </w:rPr>
        <w:t>采购</w:t>
      </w:r>
    </w:p>
    <w:p w14:paraId="265F3276" w14:textId="77777777" w:rsidR="009B450E" w:rsidRDefault="009B450E">
      <w:pPr>
        <w:pStyle w:val="Default"/>
        <w:jc w:val="center"/>
        <w:rPr>
          <w:rFonts w:ascii="黑体e眠副浡渀." w:eastAsia="黑体e眠副浡渀." w:cs="黑体e眠副浡渀."/>
          <w:color w:val="auto"/>
          <w:sz w:val="56"/>
          <w:szCs w:val="56"/>
        </w:rPr>
      </w:pPr>
      <w:r>
        <w:rPr>
          <w:rFonts w:ascii="黑体e眠副浡渀." w:eastAsia="黑体e眠副浡渀." w:cs="黑体e眠副浡渀."/>
          <w:color w:val="auto"/>
          <w:sz w:val="56"/>
          <w:szCs w:val="56"/>
        </w:rPr>
        <w:t xml:space="preserve"> </w:t>
      </w:r>
    </w:p>
    <w:p w14:paraId="2D1FA4FF" w14:textId="77777777" w:rsidR="009B450E" w:rsidRDefault="009B450E">
      <w:pPr>
        <w:pStyle w:val="Default"/>
        <w:jc w:val="center"/>
        <w:rPr>
          <w:rFonts w:ascii="黑体e眠副浡渀." w:eastAsia="黑体e眠副浡渀." w:cs="黑体e眠副浡渀."/>
          <w:color w:val="auto"/>
          <w:sz w:val="56"/>
          <w:szCs w:val="56"/>
        </w:rPr>
      </w:pPr>
      <w:r>
        <w:rPr>
          <w:rFonts w:ascii="黑体e眠副浡渀." w:eastAsia="黑体e眠副浡渀." w:cs="黑体e眠副浡渀."/>
          <w:color w:val="auto"/>
          <w:sz w:val="56"/>
          <w:szCs w:val="56"/>
        </w:rPr>
        <w:t xml:space="preserve"> </w:t>
      </w:r>
    </w:p>
    <w:p w14:paraId="32099318" w14:textId="77777777" w:rsidR="009B450E" w:rsidRDefault="009B450E">
      <w:pPr>
        <w:pStyle w:val="Default"/>
        <w:jc w:val="center"/>
        <w:rPr>
          <w:rFonts w:ascii="黑体e眠副浡渀." w:eastAsia="黑体e眠副浡渀." w:cs="黑体e眠副浡渀."/>
          <w:color w:val="auto"/>
          <w:sz w:val="84"/>
          <w:szCs w:val="84"/>
        </w:rPr>
      </w:pPr>
      <w:r>
        <w:rPr>
          <w:rFonts w:ascii="黑体e眠副浡渀." w:eastAsia="黑体e眠副浡渀." w:cs="黑体e眠副浡渀." w:hint="eastAsia"/>
          <w:color w:val="auto"/>
          <w:sz w:val="84"/>
          <w:szCs w:val="84"/>
        </w:rPr>
        <w:t>招</w:t>
      </w:r>
      <w:r>
        <w:rPr>
          <w:rFonts w:ascii="黑体e眠副浡渀." w:eastAsia="黑体e眠副浡渀." w:cs="黑体e眠副浡渀."/>
          <w:color w:val="auto"/>
          <w:sz w:val="84"/>
          <w:szCs w:val="84"/>
        </w:rPr>
        <w:t xml:space="preserve"> </w:t>
      </w:r>
    </w:p>
    <w:p w14:paraId="345CCBFF" w14:textId="77777777" w:rsidR="009B450E" w:rsidRDefault="009B450E">
      <w:pPr>
        <w:pStyle w:val="Default"/>
        <w:jc w:val="center"/>
        <w:rPr>
          <w:rFonts w:ascii="黑体e眠副浡渀." w:eastAsia="黑体e眠副浡渀." w:cs="黑体e眠副浡渀."/>
          <w:color w:val="auto"/>
          <w:sz w:val="84"/>
          <w:szCs w:val="84"/>
        </w:rPr>
      </w:pPr>
      <w:r>
        <w:rPr>
          <w:rFonts w:ascii="黑体e眠副浡渀." w:eastAsia="黑体e眠副浡渀." w:cs="黑体e眠副浡渀." w:hint="eastAsia"/>
          <w:color w:val="auto"/>
          <w:sz w:val="84"/>
          <w:szCs w:val="84"/>
        </w:rPr>
        <w:t>标</w:t>
      </w:r>
      <w:r>
        <w:rPr>
          <w:rFonts w:ascii="黑体e眠副浡渀." w:eastAsia="黑体e眠副浡渀." w:cs="黑体e眠副浡渀."/>
          <w:color w:val="auto"/>
          <w:sz w:val="84"/>
          <w:szCs w:val="84"/>
        </w:rPr>
        <w:t xml:space="preserve"> </w:t>
      </w:r>
    </w:p>
    <w:p w14:paraId="670ACC07" w14:textId="77777777" w:rsidR="009B450E" w:rsidRDefault="009B450E">
      <w:pPr>
        <w:pStyle w:val="Default"/>
        <w:jc w:val="center"/>
        <w:rPr>
          <w:rFonts w:ascii="黑体e眠副浡渀." w:eastAsia="黑体e眠副浡渀." w:cs="黑体e眠副浡渀."/>
          <w:color w:val="auto"/>
          <w:sz w:val="84"/>
          <w:szCs w:val="84"/>
        </w:rPr>
      </w:pPr>
      <w:r>
        <w:rPr>
          <w:rFonts w:ascii="黑体e眠副浡渀." w:eastAsia="黑体e眠副浡渀." w:cs="黑体e眠副浡渀." w:hint="eastAsia"/>
          <w:color w:val="auto"/>
          <w:sz w:val="84"/>
          <w:szCs w:val="84"/>
        </w:rPr>
        <w:t>公</w:t>
      </w:r>
      <w:r>
        <w:rPr>
          <w:rFonts w:ascii="黑体e眠副浡渀." w:eastAsia="黑体e眠副浡渀." w:cs="黑体e眠副浡渀."/>
          <w:color w:val="auto"/>
          <w:sz w:val="84"/>
          <w:szCs w:val="84"/>
        </w:rPr>
        <w:t xml:space="preserve"> </w:t>
      </w:r>
    </w:p>
    <w:p w14:paraId="244212F1" w14:textId="77777777" w:rsidR="009B450E" w:rsidRDefault="009B450E">
      <w:pPr>
        <w:pStyle w:val="Default"/>
        <w:jc w:val="center"/>
        <w:rPr>
          <w:rFonts w:ascii="黑体e眠副浡渀." w:eastAsia="黑体e眠副浡渀." w:cs="黑体e眠副浡渀."/>
          <w:color w:val="auto"/>
          <w:sz w:val="84"/>
          <w:szCs w:val="84"/>
        </w:rPr>
      </w:pPr>
      <w:r>
        <w:rPr>
          <w:rFonts w:ascii="黑体e眠副浡渀." w:eastAsia="黑体e眠副浡渀." w:cs="黑体e眠副浡渀." w:hint="eastAsia"/>
          <w:color w:val="auto"/>
          <w:sz w:val="84"/>
          <w:szCs w:val="84"/>
        </w:rPr>
        <w:t>告</w:t>
      </w:r>
      <w:r>
        <w:rPr>
          <w:rFonts w:ascii="黑体e眠副浡渀." w:eastAsia="黑体e眠副浡渀." w:cs="黑体e眠副浡渀."/>
          <w:color w:val="auto"/>
          <w:sz w:val="84"/>
          <w:szCs w:val="84"/>
        </w:rPr>
        <w:t xml:space="preserve"> </w:t>
      </w:r>
    </w:p>
    <w:p w14:paraId="15DD7EB2" w14:textId="77777777" w:rsidR="009B450E" w:rsidRDefault="009B450E">
      <w:pPr>
        <w:pStyle w:val="Default"/>
        <w:jc w:val="center"/>
        <w:rPr>
          <w:rFonts w:ascii="黑体e眠副浡渀." w:eastAsia="黑体e眠副浡渀." w:cs="黑体e眠副浡渀."/>
          <w:color w:val="auto"/>
          <w:sz w:val="56"/>
          <w:szCs w:val="56"/>
        </w:rPr>
      </w:pPr>
      <w:r>
        <w:rPr>
          <w:rFonts w:ascii="黑体e眠副浡渀." w:eastAsia="黑体e眠副浡渀." w:cs="黑体e眠副浡渀."/>
          <w:color w:val="auto"/>
          <w:sz w:val="56"/>
          <w:szCs w:val="56"/>
        </w:rPr>
        <w:t xml:space="preserve"> </w:t>
      </w:r>
    </w:p>
    <w:p w14:paraId="6D522FA7" w14:textId="77777777" w:rsidR="00DB0503" w:rsidRDefault="009B450E" w:rsidP="00BC359C">
      <w:pPr>
        <w:pStyle w:val="Default"/>
        <w:spacing w:line="480" w:lineRule="auto"/>
        <w:ind w:firstLine="446"/>
        <w:jc w:val="both"/>
        <w:rPr>
          <w:rFonts w:ascii="宋体e眠副浡渀." w:eastAsia="宋体e眠副浡渀." w:cs="宋体e眠副浡渀."/>
          <w:color w:val="auto"/>
          <w:sz w:val="30"/>
          <w:szCs w:val="30"/>
        </w:rPr>
      </w:pPr>
      <w:r>
        <w:rPr>
          <w:rFonts w:ascii="宋体e眠副浡渀." w:eastAsia="宋体e眠副浡渀." w:cs="宋体e眠副浡渀." w:hint="eastAsia"/>
          <w:color w:val="auto"/>
          <w:sz w:val="30"/>
          <w:szCs w:val="30"/>
        </w:rPr>
        <w:t>公司地址：青岛经济技术开发区龙岗山路</w:t>
      </w:r>
      <w:r>
        <w:rPr>
          <w:rFonts w:ascii="宋体e眠副浡渀." w:eastAsia="宋体e眠副浡渀." w:cs="宋体e眠副浡渀."/>
          <w:color w:val="auto"/>
          <w:sz w:val="30"/>
          <w:szCs w:val="30"/>
        </w:rPr>
        <w:t>88</w:t>
      </w:r>
      <w:r>
        <w:rPr>
          <w:rFonts w:ascii="宋体e眠副浡渀." w:eastAsia="宋体e眠副浡渀." w:cs="宋体e眠副浡渀." w:hint="eastAsia"/>
          <w:color w:val="auto"/>
          <w:sz w:val="30"/>
          <w:szCs w:val="30"/>
        </w:rPr>
        <w:t>号</w:t>
      </w:r>
      <w:r>
        <w:rPr>
          <w:rFonts w:ascii="宋体e眠副浡渀." w:eastAsia="宋体e眠副浡渀." w:cs="宋体e眠副浡渀."/>
          <w:color w:val="auto"/>
          <w:sz w:val="30"/>
          <w:szCs w:val="30"/>
        </w:rPr>
        <w:t xml:space="preserve"> </w:t>
      </w:r>
    </w:p>
    <w:p w14:paraId="04FB1454" w14:textId="46DF7628" w:rsidR="007E2C7D" w:rsidRDefault="00DB0503" w:rsidP="00AA216F">
      <w:pPr>
        <w:pStyle w:val="Default"/>
        <w:spacing w:line="480" w:lineRule="auto"/>
        <w:ind w:left="358"/>
        <w:rPr>
          <w:rFonts w:ascii="宋体e眠副浡渀." w:eastAsia="宋体e眠副浡渀." w:cs="宋体e眠副浡渀."/>
          <w:color w:val="auto"/>
          <w:sz w:val="30"/>
          <w:szCs w:val="30"/>
        </w:rPr>
      </w:pPr>
      <w:r>
        <w:rPr>
          <w:rFonts w:ascii="宋体e眠副浡渀." w:eastAsia="宋体e眠副浡渀." w:cs="宋体e眠副浡渀." w:hint="eastAsia"/>
          <w:color w:val="auto"/>
          <w:sz w:val="30"/>
          <w:szCs w:val="30"/>
        </w:rPr>
        <w:t xml:space="preserve"> </w:t>
      </w:r>
      <w:r w:rsidR="000E150D">
        <w:rPr>
          <w:rFonts w:ascii="宋体e眠副浡渀." w:eastAsia="宋体e眠副浡渀." w:cs="宋体e眠副浡渀." w:hint="eastAsia"/>
          <w:color w:val="auto"/>
          <w:sz w:val="30"/>
          <w:szCs w:val="30"/>
        </w:rPr>
        <w:t xml:space="preserve">联系方式：机械部 </w:t>
      </w:r>
      <w:r w:rsidRPr="00DB0503">
        <w:rPr>
          <w:rFonts w:ascii="宋体e眠副浡渀." w:eastAsia="宋体e眠副浡渀." w:cs="宋体e眠副浡渀." w:hint="eastAsia"/>
          <w:color w:val="auto"/>
          <w:sz w:val="30"/>
          <w:szCs w:val="30"/>
        </w:rPr>
        <w:t>0532-86912125</w:t>
      </w:r>
      <w:r w:rsidR="009B450E" w:rsidRPr="00DB0503">
        <w:rPr>
          <w:rFonts w:ascii="宋体e眠副浡渀." w:eastAsia="宋体e眠副浡渀." w:cs="宋体e眠副浡渀."/>
          <w:color w:val="auto"/>
          <w:sz w:val="30"/>
          <w:szCs w:val="30"/>
        </w:rPr>
        <w:t xml:space="preserve"> </w:t>
      </w:r>
    </w:p>
    <w:p w14:paraId="2F479B54" w14:textId="77777777" w:rsidR="00BC359C" w:rsidRPr="00AA216F" w:rsidRDefault="00BC359C" w:rsidP="00AA216F">
      <w:pPr>
        <w:pStyle w:val="Default"/>
        <w:spacing w:line="480" w:lineRule="auto"/>
        <w:ind w:left="358"/>
        <w:rPr>
          <w:rFonts w:ascii="宋体e眠副浡渀." w:eastAsia="宋体e眠副浡渀." w:cs="宋体e眠副浡渀."/>
          <w:color w:val="auto"/>
          <w:sz w:val="30"/>
          <w:szCs w:val="30"/>
        </w:rPr>
      </w:pPr>
    </w:p>
    <w:p w14:paraId="691EC3EC" w14:textId="6180DBC1" w:rsidR="00B033AC" w:rsidRPr="00B033AC" w:rsidRDefault="004A7584" w:rsidP="00C1387F">
      <w:pPr>
        <w:spacing w:line="460" w:lineRule="exact"/>
        <w:rPr>
          <w:rFonts w:ascii="宋体" w:hAnsi="宋体" w:hint="eastAsia"/>
          <w:sz w:val="24"/>
        </w:rPr>
      </w:pPr>
      <w:r>
        <w:rPr>
          <w:rFonts w:ascii="宋体" w:hAnsi="宋体" w:hint="eastAsia"/>
          <w:sz w:val="24"/>
        </w:rPr>
        <w:lastRenderedPageBreak/>
        <w:t xml:space="preserve">   </w:t>
      </w:r>
      <w:r w:rsidR="00B033AC" w:rsidRPr="00B033AC">
        <w:rPr>
          <w:rFonts w:ascii="宋体" w:hAnsi="宋体" w:hint="eastAsia"/>
          <w:sz w:val="24"/>
        </w:rPr>
        <w:t>根据我司运营计划，拟采购</w:t>
      </w:r>
      <w:r w:rsidR="00294F17">
        <w:rPr>
          <w:rFonts w:ascii="宋体" w:hAnsi="宋体" w:hint="eastAsia"/>
          <w:sz w:val="24"/>
        </w:rPr>
        <w:t>空箱堆高机</w:t>
      </w:r>
      <w:r w:rsidR="00620D95">
        <w:rPr>
          <w:rFonts w:ascii="宋体" w:hAnsi="宋体" w:hint="eastAsia"/>
          <w:sz w:val="24"/>
        </w:rPr>
        <w:t>贰</w:t>
      </w:r>
      <w:r w:rsidR="00B033AC" w:rsidRPr="00B033AC">
        <w:rPr>
          <w:rFonts w:ascii="宋体" w:hAnsi="宋体" w:hint="eastAsia"/>
          <w:sz w:val="24"/>
        </w:rPr>
        <w:t>台，具体</w:t>
      </w:r>
      <w:r w:rsidR="00B033AC">
        <w:rPr>
          <w:rFonts w:ascii="宋体" w:hAnsi="宋体" w:hint="eastAsia"/>
          <w:sz w:val="24"/>
        </w:rPr>
        <w:t>招标</w:t>
      </w:r>
      <w:r w:rsidR="00B033AC" w:rsidRPr="00B033AC">
        <w:rPr>
          <w:rFonts w:ascii="宋体" w:hAnsi="宋体" w:hint="eastAsia"/>
          <w:sz w:val="24"/>
        </w:rPr>
        <w:t>公告如下：</w:t>
      </w:r>
    </w:p>
    <w:p w14:paraId="5C4F2FD7" w14:textId="77777777" w:rsidR="007E2C7D" w:rsidRPr="00C1387F" w:rsidRDefault="00C1387F" w:rsidP="00C1387F">
      <w:pPr>
        <w:spacing w:line="460" w:lineRule="exact"/>
        <w:rPr>
          <w:rFonts w:ascii="宋体" w:hAnsi="宋体" w:hint="eastAsia"/>
          <w:b/>
          <w:sz w:val="24"/>
        </w:rPr>
      </w:pPr>
      <w:r>
        <w:rPr>
          <w:rFonts w:ascii="宋体" w:hAnsi="宋体" w:hint="eastAsia"/>
          <w:b/>
          <w:sz w:val="24"/>
        </w:rPr>
        <w:t>一、</w:t>
      </w:r>
      <w:r w:rsidR="007E2C7D">
        <w:rPr>
          <w:rFonts w:ascii="宋体" w:hAnsi="宋体" w:hint="eastAsia"/>
          <w:b/>
          <w:sz w:val="24"/>
        </w:rPr>
        <w:t>技术</w:t>
      </w:r>
      <w:r w:rsidR="007E2C7D" w:rsidRPr="0024764A">
        <w:rPr>
          <w:rFonts w:ascii="宋体" w:hAnsi="宋体" w:hint="eastAsia"/>
          <w:b/>
          <w:sz w:val="24"/>
        </w:rPr>
        <w:t>配置要求</w:t>
      </w:r>
      <w:r w:rsidR="007E2C7D" w:rsidRPr="0024764A">
        <w:rPr>
          <w:rFonts w:ascii="宋体" w:hAnsi="宋体" w:hint="eastAsia"/>
          <w:b/>
          <w:sz w:val="28"/>
          <w:szCs w:val="28"/>
        </w:rPr>
        <w:t>：</w:t>
      </w:r>
    </w:p>
    <w:p w14:paraId="64EB35A7" w14:textId="77777777" w:rsidR="007E2C7D" w:rsidRPr="00873F9D" w:rsidRDefault="004A7584" w:rsidP="007E2C7D">
      <w:pPr>
        <w:spacing w:line="460" w:lineRule="exact"/>
        <w:rPr>
          <w:rFonts w:ascii="宋体" w:hAnsi="宋体" w:cs="宋体" w:hint="eastAsia"/>
          <w:bCs/>
          <w:color w:val="000000"/>
          <w:kern w:val="0"/>
          <w:sz w:val="24"/>
        </w:rPr>
      </w:pPr>
      <w:r>
        <w:rPr>
          <w:rFonts w:ascii="宋体" w:hAnsi="宋体" w:cs="宋体" w:hint="eastAsia"/>
          <w:bCs/>
          <w:color w:val="000000"/>
          <w:kern w:val="0"/>
          <w:sz w:val="24"/>
        </w:rPr>
        <w:t xml:space="preserve">   </w:t>
      </w:r>
      <w:r w:rsidR="007E2C7D" w:rsidRPr="00873F9D">
        <w:rPr>
          <w:rFonts w:ascii="宋体" w:hAnsi="宋体" w:cs="宋体" w:hint="eastAsia"/>
          <w:bCs/>
          <w:color w:val="000000"/>
          <w:kern w:val="0"/>
          <w:sz w:val="24"/>
        </w:rPr>
        <w:t>见附页</w:t>
      </w:r>
      <w:r w:rsidR="00A74D65">
        <w:rPr>
          <w:rFonts w:ascii="宋体" w:hAnsi="宋体" w:cs="宋体" w:hint="eastAsia"/>
          <w:bCs/>
          <w:color w:val="000000"/>
          <w:kern w:val="0"/>
          <w:sz w:val="24"/>
        </w:rPr>
        <w:t>2</w:t>
      </w:r>
      <w:r w:rsidR="007E2C7D" w:rsidRPr="00873F9D">
        <w:rPr>
          <w:rFonts w:ascii="宋体" w:hAnsi="宋体" w:cs="宋体" w:hint="eastAsia"/>
          <w:bCs/>
          <w:color w:val="000000"/>
          <w:kern w:val="0"/>
          <w:sz w:val="24"/>
        </w:rPr>
        <w:t>：</w:t>
      </w:r>
      <w:r w:rsidR="00294F17">
        <w:rPr>
          <w:rFonts w:ascii="宋体" w:hAnsi="宋体" w:cs="宋体" w:hint="eastAsia"/>
          <w:bCs/>
          <w:color w:val="000000"/>
          <w:kern w:val="0"/>
          <w:sz w:val="24"/>
        </w:rPr>
        <w:t>空箱堆高机</w:t>
      </w:r>
      <w:r w:rsidR="002621D3">
        <w:rPr>
          <w:rFonts w:ascii="宋体" w:hAnsi="宋体" w:cs="宋体" w:hint="eastAsia"/>
          <w:bCs/>
          <w:color w:val="000000"/>
          <w:kern w:val="0"/>
          <w:sz w:val="24"/>
        </w:rPr>
        <w:t>技术规格要求。</w:t>
      </w:r>
    </w:p>
    <w:p w14:paraId="2E762CBF" w14:textId="77777777" w:rsidR="007E2C7D" w:rsidRPr="0024764A" w:rsidRDefault="00873F9D" w:rsidP="007E2C7D">
      <w:pPr>
        <w:spacing w:line="460" w:lineRule="exact"/>
        <w:rPr>
          <w:rFonts w:ascii="宋体" w:hAnsi="宋体" w:hint="eastAsia"/>
          <w:b/>
          <w:sz w:val="24"/>
        </w:rPr>
      </w:pPr>
      <w:r>
        <w:rPr>
          <w:rFonts w:ascii="宋体" w:hAnsi="宋体" w:hint="eastAsia"/>
          <w:b/>
          <w:sz w:val="24"/>
        </w:rPr>
        <w:t>二</w:t>
      </w:r>
      <w:r w:rsidR="007E2C7D" w:rsidRPr="0024764A">
        <w:rPr>
          <w:rFonts w:ascii="宋体" w:hAnsi="宋体" w:hint="eastAsia"/>
          <w:b/>
          <w:sz w:val="24"/>
        </w:rPr>
        <w:t>、投标资格条件：</w:t>
      </w:r>
    </w:p>
    <w:p w14:paraId="069F7681" w14:textId="77777777" w:rsidR="00873F9D" w:rsidRDefault="007E2C7D" w:rsidP="00873F9D">
      <w:pPr>
        <w:spacing w:line="460" w:lineRule="exact"/>
        <w:rPr>
          <w:rFonts w:ascii="宋体" w:hAnsi="宋体" w:cs="宋体" w:hint="eastAsia"/>
          <w:bCs/>
          <w:color w:val="000000"/>
          <w:kern w:val="0"/>
          <w:sz w:val="24"/>
        </w:rPr>
      </w:pPr>
      <w:r w:rsidRPr="00266A8D">
        <w:rPr>
          <w:rFonts w:ascii="宋体" w:hAnsi="宋体" w:cs="宋体" w:hint="eastAsia"/>
          <w:bCs/>
          <w:color w:val="000000"/>
          <w:kern w:val="0"/>
          <w:sz w:val="24"/>
        </w:rPr>
        <w:t>1、具备中华人民共和国的法人资格，国内工商登记注册并已按规定时间通过年</w:t>
      </w:r>
      <w:r w:rsidR="004A7584">
        <w:rPr>
          <w:rFonts w:ascii="宋体" w:hAnsi="宋体" w:cs="宋体" w:hint="eastAsia"/>
          <w:bCs/>
          <w:color w:val="000000"/>
          <w:kern w:val="0"/>
          <w:sz w:val="24"/>
        </w:rPr>
        <w:t xml:space="preserve">   </w:t>
      </w:r>
      <w:r w:rsidRPr="00266A8D">
        <w:rPr>
          <w:rFonts w:ascii="宋体" w:hAnsi="宋体" w:cs="宋体" w:hint="eastAsia"/>
          <w:bCs/>
          <w:color w:val="000000"/>
          <w:kern w:val="0"/>
          <w:sz w:val="24"/>
        </w:rPr>
        <w:t>检，具有独立承担民事责任的能力；</w:t>
      </w:r>
    </w:p>
    <w:p w14:paraId="2E91E18C" w14:textId="77777777" w:rsidR="007E2C7D" w:rsidRPr="00873F9D" w:rsidRDefault="00873F9D" w:rsidP="00873F9D">
      <w:pPr>
        <w:spacing w:line="460" w:lineRule="exact"/>
        <w:rPr>
          <w:rFonts w:ascii="宋体" w:hAnsi="宋体" w:hint="eastAsia"/>
          <w:sz w:val="24"/>
        </w:rPr>
      </w:pPr>
      <w:r>
        <w:rPr>
          <w:rFonts w:ascii="宋体" w:hAnsi="宋体" w:cs="宋体" w:hint="eastAsia"/>
          <w:bCs/>
          <w:color w:val="000000"/>
          <w:kern w:val="0"/>
          <w:sz w:val="24"/>
        </w:rPr>
        <w:t>2、</w:t>
      </w:r>
      <w:r w:rsidRPr="00266A8D">
        <w:rPr>
          <w:rFonts w:ascii="宋体" w:hAnsi="宋体" w:hint="eastAsia"/>
          <w:sz w:val="24"/>
        </w:rPr>
        <w:t>在黄岛</w:t>
      </w:r>
      <w:r>
        <w:rPr>
          <w:rFonts w:ascii="宋体" w:hAnsi="宋体" w:hint="eastAsia"/>
          <w:sz w:val="24"/>
        </w:rPr>
        <w:t>区</w:t>
      </w:r>
      <w:r w:rsidRPr="00266A8D">
        <w:rPr>
          <w:rFonts w:ascii="宋体" w:hAnsi="宋体" w:hint="eastAsia"/>
          <w:sz w:val="24"/>
        </w:rPr>
        <w:t>设有专业</w:t>
      </w:r>
      <w:r>
        <w:rPr>
          <w:rFonts w:ascii="宋体" w:hAnsi="宋体" w:hint="eastAsia"/>
          <w:sz w:val="24"/>
        </w:rPr>
        <w:t>售后服务的经销商或生产厂家；</w:t>
      </w:r>
    </w:p>
    <w:p w14:paraId="2D86718E" w14:textId="77777777" w:rsidR="007E2C7D" w:rsidRPr="00266A8D" w:rsidRDefault="00873F9D" w:rsidP="007E2C7D">
      <w:pPr>
        <w:spacing w:line="460" w:lineRule="exact"/>
        <w:rPr>
          <w:rFonts w:ascii="宋体" w:hAnsi="宋体" w:cs="宋体" w:hint="eastAsia"/>
          <w:bCs/>
          <w:color w:val="000000"/>
          <w:kern w:val="0"/>
          <w:sz w:val="24"/>
        </w:rPr>
      </w:pPr>
      <w:r>
        <w:rPr>
          <w:rFonts w:ascii="宋体" w:hAnsi="宋体" w:cs="宋体" w:hint="eastAsia"/>
          <w:bCs/>
          <w:color w:val="000000"/>
          <w:kern w:val="0"/>
          <w:sz w:val="24"/>
        </w:rPr>
        <w:t>3</w:t>
      </w:r>
      <w:r w:rsidR="007E2C7D" w:rsidRPr="00266A8D">
        <w:rPr>
          <w:rFonts w:ascii="宋体" w:hAnsi="宋体" w:cs="宋体" w:hint="eastAsia"/>
          <w:bCs/>
          <w:color w:val="000000"/>
          <w:kern w:val="0"/>
          <w:sz w:val="24"/>
        </w:rPr>
        <w:t>、生产经营状况良好，具有</w:t>
      </w:r>
      <w:r>
        <w:rPr>
          <w:rFonts w:ascii="宋体" w:hAnsi="宋体" w:cs="宋体" w:hint="eastAsia"/>
          <w:bCs/>
          <w:color w:val="000000"/>
          <w:kern w:val="0"/>
          <w:sz w:val="24"/>
        </w:rPr>
        <w:t>5</w:t>
      </w:r>
      <w:r w:rsidR="007E2C7D" w:rsidRPr="00266A8D">
        <w:rPr>
          <w:rFonts w:ascii="宋体" w:hAnsi="宋体" w:cs="宋体" w:hint="eastAsia"/>
          <w:bCs/>
          <w:color w:val="000000"/>
          <w:kern w:val="0"/>
          <w:sz w:val="24"/>
        </w:rPr>
        <w:t>年以上良好的销售业绩；</w:t>
      </w:r>
    </w:p>
    <w:p w14:paraId="19BF292F" w14:textId="77777777" w:rsidR="007E2C7D" w:rsidRPr="00266A8D" w:rsidRDefault="002621D3" w:rsidP="004C0115">
      <w:pPr>
        <w:spacing w:line="460" w:lineRule="exact"/>
        <w:rPr>
          <w:rFonts w:ascii="宋体" w:hAnsi="宋体" w:cs="宋体" w:hint="eastAsia"/>
          <w:bCs/>
          <w:color w:val="000000"/>
          <w:kern w:val="0"/>
          <w:sz w:val="24"/>
        </w:rPr>
      </w:pPr>
      <w:r>
        <w:rPr>
          <w:rFonts w:ascii="宋体" w:hAnsi="宋体" w:cs="宋体" w:hint="eastAsia"/>
          <w:bCs/>
          <w:color w:val="000000"/>
          <w:kern w:val="0"/>
          <w:sz w:val="24"/>
        </w:rPr>
        <w:t>4</w:t>
      </w:r>
      <w:r w:rsidR="007E2C7D" w:rsidRPr="00266A8D">
        <w:rPr>
          <w:rFonts w:ascii="宋体" w:hAnsi="宋体" w:cs="宋体" w:hint="eastAsia"/>
          <w:bCs/>
          <w:color w:val="000000"/>
          <w:kern w:val="0"/>
          <w:sz w:val="24"/>
        </w:rPr>
        <w:t>、遵守国家法律法规，具有良好的信誉和商业道德，无行贿受贿、偷税漏税及欺诈行为，没有发生重大经济纠纷和走私犯罪记录；</w:t>
      </w:r>
    </w:p>
    <w:p w14:paraId="559BA652" w14:textId="77777777" w:rsidR="007E2C7D" w:rsidRPr="00266A8D" w:rsidRDefault="002621D3" w:rsidP="007E2C7D">
      <w:pPr>
        <w:spacing w:line="460" w:lineRule="exact"/>
        <w:rPr>
          <w:rFonts w:ascii="宋体" w:hAnsi="宋体" w:cs="宋体" w:hint="eastAsia"/>
          <w:bCs/>
          <w:color w:val="000000"/>
          <w:kern w:val="0"/>
          <w:sz w:val="24"/>
        </w:rPr>
      </w:pPr>
      <w:r>
        <w:rPr>
          <w:rFonts w:ascii="宋体" w:hAnsi="宋体" w:cs="宋体" w:hint="eastAsia"/>
          <w:bCs/>
          <w:color w:val="000000"/>
          <w:kern w:val="0"/>
          <w:sz w:val="24"/>
        </w:rPr>
        <w:t>5</w:t>
      </w:r>
      <w:r w:rsidR="007E2C7D" w:rsidRPr="00266A8D">
        <w:rPr>
          <w:rFonts w:ascii="宋体" w:hAnsi="宋体" w:cs="宋体" w:hint="eastAsia"/>
          <w:bCs/>
          <w:color w:val="000000"/>
          <w:kern w:val="0"/>
          <w:sz w:val="24"/>
        </w:rPr>
        <w:t>、未尽事宜，遵照国家相关规定执行；</w:t>
      </w:r>
    </w:p>
    <w:p w14:paraId="4F48851C" w14:textId="77777777" w:rsidR="007E2C7D" w:rsidRPr="00266A8D" w:rsidRDefault="002621D3" w:rsidP="007E2C7D">
      <w:pPr>
        <w:spacing w:line="460" w:lineRule="exact"/>
        <w:rPr>
          <w:rFonts w:ascii="宋体" w:hAnsi="宋体" w:cs="宋体" w:hint="eastAsia"/>
          <w:bCs/>
          <w:color w:val="000000"/>
          <w:kern w:val="0"/>
          <w:sz w:val="24"/>
        </w:rPr>
      </w:pPr>
      <w:r>
        <w:rPr>
          <w:rFonts w:ascii="宋体" w:hAnsi="宋体" w:cs="宋体" w:hint="eastAsia"/>
          <w:bCs/>
          <w:color w:val="000000"/>
          <w:kern w:val="0"/>
          <w:sz w:val="24"/>
        </w:rPr>
        <w:t>6</w:t>
      </w:r>
      <w:r w:rsidR="007E2C7D" w:rsidRPr="00266A8D">
        <w:rPr>
          <w:rFonts w:ascii="宋体" w:hAnsi="宋体" w:cs="宋体" w:hint="eastAsia"/>
          <w:bCs/>
          <w:color w:val="000000"/>
          <w:kern w:val="0"/>
          <w:sz w:val="24"/>
        </w:rPr>
        <w:t>、本次招标不接受联合体投标。</w:t>
      </w:r>
    </w:p>
    <w:p w14:paraId="2C275D89" w14:textId="77777777" w:rsidR="00873F9D" w:rsidRDefault="00873F9D" w:rsidP="00873F9D">
      <w:pPr>
        <w:spacing w:line="460" w:lineRule="exact"/>
        <w:jc w:val="left"/>
        <w:rPr>
          <w:rFonts w:ascii="宋体" w:hAnsi="宋体" w:cs="宋体" w:hint="eastAsia"/>
          <w:b/>
          <w:bCs/>
          <w:color w:val="000000"/>
          <w:kern w:val="0"/>
          <w:sz w:val="24"/>
        </w:rPr>
      </w:pPr>
      <w:r>
        <w:rPr>
          <w:rFonts w:ascii="宋体" w:hAnsi="宋体" w:cs="宋体" w:hint="eastAsia"/>
          <w:b/>
          <w:bCs/>
          <w:color w:val="000000"/>
          <w:kern w:val="0"/>
          <w:sz w:val="24"/>
        </w:rPr>
        <w:t>三</w:t>
      </w:r>
      <w:r w:rsidR="007E2C7D" w:rsidRPr="00266A8D">
        <w:rPr>
          <w:rFonts w:ascii="宋体" w:hAnsi="宋体" w:cs="宋体"/>
          <w:b/>
          <w:bCs/>
          <w:color w:val="000000"/>
          <w:kern w:val="0"/>
          <w:sz w:val="24"/>
        </w:rPr>
        <w:t>、招标方式</w:t>
      </w:r>
      <w:r w:rsidR="007E2C7D" w:rsidRPr="00266A8D">
        <w:rPr>
          <w:rFonts w:ascii="宋体" w:hAnsi="宋体" w:cs="宋体" w:hint="eastAsia"/>
          <w:b/>
          <w:bCs/>
          <w:color w:val="000000"/>
          <w:kern w:val="0"/>
          <w:sz w:val="24"/>
        </w:rPr>
        <w:t>：</w:t>
      </w:r>
    </w:p>
    <w:p w14:paraId="7D3C2CDA" w14:textId="77777777" w:rsidR="007E2C7D" w:rsidRPr="00873F9D" w:rsidRDefault="007E2C7D" w:rsidP="00873F9D">
      <w:pPr>
        <w:spacing w:line="460" w:lineRule="exact"/>
        <w:jc w:val="left"/>
        <w:rPr>
          <w:rFonts w:ascii="宋体" w:hAnsi="宋体" w:cs="宋体" w:hint="eastAsia"/>
          <w:b/>
          <w:bCs/>
          <w:color w:val="000000"/>
          <w:kern w:val="0"/>
          <w:sz w:val="24"/>
        </w:rPr>
      </w:pPr>
      <w:r>
        <w:rPr>
          <w:rFonts w:ascii="宋体" w:hAnsi="宋体" w:cs="宋体" w:hint="eastAsia"/>
          <w:bCs/>
          <w:color w:val="000000"/>
          <w:kern w:val="0"/>
          <w:sz w:val="24"/>
        </w:rPr>
        <w:t xml:space="preserve"> </w:t>
      </w:r>
      <w:r w:rsidR="004A7584">
        <w:rPr>
          <w:rFonts w:ascii="宋体" w:hAnsi="宋体" w:cs="宋体" w:hint="eastAsia"/>
          <w:bCs/>
          <w:color w:val="000000"/>
          <w:kern w:val="0"/>
          <w:sz w:val="24"/>
        </w:rPr>
        <w:t xml:space="preserve">  </w:t>
      </w:r>
      <w:r w:rsidRPr="00D83B5C">
        <w:rPr>
          <w:rFonts w:ascii="宋体" w:hAnsi="宋体" w:cs="宋体"/>
          <w:bCs/>
          <w:color w:val="000000"/>
          <w:kern w:val="0"/>
          <w:sz w:val="24"/>
        </w:rPr>
        <w:t>本次招标采取网上公开招标方式，投标单位按要求于规定时间将标书邮寄或送至招标方。</w:t>
      </w:r>
    </w:p>
    <w:p w14:paraId="0891B078" w14:textId="77777777" w:rsidR="007E2C7D" w:rsidRPr="00266A8D" w:rsidRDefault="00873F9D" w:rsidP="007E2C7D">
      <w:pPr>
        <w:spacing w:line="460" w:lineRule="exact"/>
        <w:rPr>
          <w:rFonts w:ascii="宋体" w:hAnsi="宋体" w:cs="宋体" w:hint="eastAsia"/>
          <w:b/>
          <w:bCs/>
          <w:color w:val="000000"/>
          <w:kern w:val="0"/>
          <w:sz w:val="24"/>
        </w:rPr>
      </w:pPr>
      <w:r>
        <w:rPr>
          <w:rFonts w:ascii="宋体" w:hAnsi="宋体" w:cs="宋体" w:hint="eastAsia"/>
          <w:b/>
          <w:bCs/>
          <w:color w:val="000000"/>
          <w:kern w:val="0"/>
          <w:sz w:val="24"/>
        </w:rPr>
        <w:t>四</w:t>
      </w:r>
      <w:r w:rsidR="00294F17">
        <w:rPr>
          <w:rFonts w:ascii="宋体" w:hAnsi="宋体" w:cs="宋体" w:hint="eastAsia"/>
          <w:b/>
          <w:bCs/>
          <w:color w:val="000000"/>
          <w:kern w:val="0"/>
          <w:sz w:val="24"/>
        </w:rPr>
        <w:t>、</w:t>
      </w:r>
      <w:r w:rsidR="007E2C7D" w:rsidRPr="00266A8D">
        <w:rPr>
          <w:rFonts w:ascii="宋体" w:hAnsi="宋体" w:cs="宋体" w:hint="eastAsia"/>
          <w:b/>
          <w:bCs/>
          <w:color w:val="000000"/>
          <w:kern w:val="0"/>
          <w:sz w:val="24"/>
        </w:rPr>
        <w:t>投标</w:t>
      </w:r>
      <w:r w:rsidR="007E2C7D" w:rsidRPr="00266A8D">
        <w:rPr>
          <w:rFonts w:ascii="宋体" w:hAnsi="宋体" w:cs="宋体"/>
          <w:b/>
          <w:bCs/>
          <w:color w:val="000000"/>
          <w:kern w:val="0"/>
          <w:sz w:val="24"/>
        </w:rPr>
        <w:t>资料</w:t>
      </w:r>
      <w:r w:rsidR="007E2C7D">
        <w:rPr>
          <w:rFonts w:ascii="宋体" w:hAnsi="宋体" w:cs="宋体" w:hint="eastAsia"/>
          <w:b/>
          <w:bCs/>
          <w:color w:val="000000"/>
          <w:kern w:val="0"/>
          <w:sz w:val="24"/>
        </w:rPr>
        <w:t>提交明细</w:t>
      </w:r>
      <w:r w:rsidR="007E2C7D" w:rsidRPr="00266A8D">
        <w:rPr>
          <w:rFonts w:ascii="宋体" w:hAnsi="宋体" w:cs="宋体"/>
          <w:b/>
          <w:bCs/>
          <w:color w:val="000000"/>
          <w:kern w:val="0"/>
          <w:sz w:val="24"/>
        </w:rPr>
        <w:t>（</w:t>
      </w:r>
      <w:r w:rsidR="007E2C7D">
        <w:rPr>
          <w:rFonts w:ascii="宋体" w:hAnsi="宋体" w:cs="宋体" w:hint="eastAsia"/>
          <w:b/>
          <w:bCs/>
          <w:color w:val="000000"/>
          <w:kern w:val="0"/>
          <w:sz w:val="24"/>
        </w:rPr>
        <w:t>均需</w:t>
      </w:r>
      <w:r w:rsidR="007E2C7D" w:rsidRPr="00266A8D">
        <w:rPr>
          <w:rFonts w:ascii="宋体" w:hAnsi="宋体" w:cs="宋体"/>
          <w:b/>
          <w:bCs/>
          <w:color w:val="000000"/>
          <w:kern w:val="0"/>
          <w:sz w:val="24"/>
        </w:rPr>
        <w:t>加盖企业印章）： </w:t>
      </w:r>
    </w:p>
    <w:p w14:paraId="582B9614" w14:textId="77777777" w:rsidR="007E2C7D" w:rsidRPr="00D83B5C" w:rsidRDefault="007E2C7D" w:rsidP="007E2C7D">
      <w:pPr>
        <w:spacing w:line="460" w:lineRule="exact"/>
        <w:ind w:firstLineChars="50" w:firstLine="120"/>
        <w:rPr>
          <w:rFonts w:ascii="宋体" w:hAnsi="宋体" w:cs="宋体" w:hint="eastAsia"/>
          <w:bCs/>
          <w:color w:val="000000"/>
          <w:kern w:val="0"/>
          <w:sz w:val="24"/>
        </w:rPr>
      </w:pPr>
      <w:r w:rsidRPr="00D83B5C">
        <w:rPr>
          <w:rFonts w:ascii="宋体" w:hAnsi="宋体" w:cs="宋体"/>
          <w:bCs/>
          <w:color w:val="000000"/>
          <w:kern w:val="0"/>
          <w:sz w:val="24"/>
        </w:rPr>
        <w:t>1、资质证件复印件（营业执照、</w:t>
      </w:r>
      <w:r w:rsidR="00C1387F">
        <w:rPr>
          <w:rFonts w:ascii="宋体" w:hAnsi="宋体" w:cs="宋体" w:hint="eastAsia"/>
          <w:bCs/>
          <w:color w:val="000000"/>
          <w:kern w:val="0"/>
          <w:sz w:val="24"/>
        </w:rPr>
        <w:t>品牌销售授权书</w:t>
      </w:r>
      <w:r w:rsidRPr="00D83B5C">
        <w:rPr>
          <w:rFonts w:ascii="宋体" w:hAnsi="宋体" w:cs="宋体"/>
          <w:bCs/>
          <w:color w:val="000000"/>
          <w:kern w:val="0"/>
          <w:sz w:val="24"/>
        </w:rPr>
        <w:t>）；</w:t>
      </w:r>
    </w:p>
    <w:p w14:paraId="1B2956BC" w14:textId="77777777" w:rsidR="007E2C7D" w:rsidRDefault="007E2C7D" w:rsidP="007E2C7D">
      <w:pPr>
        <w:spacing w:line="460" w:lineRule="exact"/>
        <w:ind w:firstLineChars="50" w:firstLine="120"/>
        <w:rPr>
          <w:rFonts w:ascii="宋体" w:hAnsi="宋体" w:cs="宋体" w:hint="eastAsia"/>
          <w:bCs/>
          <w:color w:val="000000"/>
          <w:kern w:val="0"/>
          <w:sz w:val="24"/>
        </w:rPr>
      </w:pPr>
      <w:r w:rsidRPr="00D83B5C">
        <w:rPr>
          <w:rFonts w:ascii="宋体" w:hAnsi="宋体" w:cs="宋体"/>
          <w:bCs/>
          <w:color w:val="000000"/>
          <w:kern w:val="0"/>
          <w:sz w:val="24"/>
        </w:rPr>
        <w:t>2、法人身份证件复印件；</w:t>
      </w:r>
    </w:p>
    <w:p w14:paraId="1BF11921" w14:textId="77777777" w:rsidR="007E2C7D" w:rsidRPr="00D83B5C" w:rsidRDefault="007E2C7D" w:rsidP="007E2C7D">
      <w:pPr>
        <w:spacing w:line="460" w:lineRule="exact"/>
        <w:ind w:firstLineChars="50" w:firstLine="120"/>
        <w:rPr>
          <w:rFonts w:ascii="宋体" w:hAnsi="宋体" w:cs="宋体" w:hint="eastAsia"/>
          <w:bCs/>
          <w:color w:val="000000"/>
          <w:kern w:val="0"/>
          <w:sz w:val="24"/>
        </w:rPr>
      </w:pPr>
      <w:r w:rsidRPr="00D83B5C">
        <w:rPr>
          <w:rFonts w:ascii="宋体" w:hAnsi="宋体" w:cs="宋体" w:hint="eastAsia"/>
          <w:bCs/>
          <w:color w:val="000000"/>
          <w:kern w:val="0"/>
          <w:sz w:val="24"/>
        </w:rPr>
        <w:t>3、</w:t>
      </w:r>
      <w:r w:rsidR="00C1387F">
        <w:rPr>
          <w:rFonts w:ascii="宋体" w:hAnsi="宋体" w:cs="宋体" w:hint="eastAsia"/>
          <w:bCs/>
          <w:color w:val="000000"/>
          <w:kern w:val="0"/>
          <w:sz w:val="24"/>
        </w:rPr>
        <w:t>报价单及车辆</w:t>
      </w:r>
      <w:r w:rsidRPr="00D83B5C">
        <w:rPr>
          <w:rFonts w:ascii="宋体" w:hAnsi="宋体" w:cs="宋体" w:hint="eastAsia"/>
          <w:bCs/>
          <w:color w:val="000000"/>
          <w:kern w:val="0"/>
          <w:sz w:val="24"/>
        </w:rPr>
        <w:t>具体配置</w:t>
      </w:r>
      <w:r w:rsidR="00C1387F">
        <w:rPr>
          <w:rFonts w:ascii="宋体" w:hAnsi="宋体" w:cs="宋体" w:hint="eastAsia"/>
          <w:bCs/>
          <w:color w:val="000000"/>
          <w:kern w:val="0"/>
          <w:sz w:val="24"/>
        </w:rPr>
        <w:t>清单</w:t>
      </w:r>
      <w:r w:rsidR="00A74D65">
        <w:rPr>
          <w:rFonts w:ascii="宋体" w:hAnsi="宋体" w:cs="宋体" w:hint="eastAsia"/>
          <w:bCs/>
          <w:color w:val="000000"/>
          <w:kern w:val="0"/>
          <w:sz w:val="24"/>
        </w:rPr>
        <w:t>(附页1)</w:t>
      </w:r>
      <w:r w:rsidRPr="00D83B5C">
        <w:rPr>
          <w:rFonts w:ascii="宋体" w:hAnsi="宋体" w:cs="宋体" w:hint="eastAsia"/>
          <w:bCs/>
          <w:color w:val="000000"/>
          <w:kern w:val="0"/>
          <w:sz w:val="24"/>
        </w:rPr>
        <w:t>。</w:t>
      </w:r>
    </w:p>
    <w:p w14:paraId="0B5DCEA0" w14:textId="77777777" w:rsidR="007E2C7D" w:rsidRPr="00294F17" w:rsidRDefault="00873F9D" w:rsidP="007E2C7D">
      <w:pPr>
        <w:spacing w:line="460" w:lineRule="exact"/>
        <w:rPr>
          <w:rFonts w:ascii="宋体" w:hAnsi="宋体" w:cs="宋体" w:hint="eastAsia"/>
          <w:b/>
          <w:bCs/>
          <w:color w:val="000000"/>
          <w:kern w:val="0"/>
          <w:sz w:val="24"/>
        </w:rPr>
      </w:pPr>
      <w:r w:rsidRPr="00294F17">
        <w:rPr>
          <w:rFonts w:ascii="宋体" w:hAnsi="宋体" w:cs="宋体" w:hint="eastAsia"/>
          <w:b/>
          <w:bCs/>
          <w:color w:val="000000"/>
          <w:kern w:val="0"/>
          <w:sz w:val="24"/>
        </w:rPr>
        <w:t>五</w:t>
      </w:r>
      <w:r w:rsidR="00294F17" w:rsidRPr="00294F17">
        <w:rPr>
          <w:rFonts w:ascii="宋体" w:hAnsi="宋体" w:cs="宋体" w:hint="eastAsia"/>
          <w:b/>
          <w:bCs/>
          <w:color w:val="000000"/>
          <w:kern w:val="0"/>
          <w:sz w:val="24"/>
        </w:rPr>
        <w:t>、</w:t>
      </w:r>
      <w:r w:rsidR="007E2C7D" w:rsidRPr="00294F17">
        <w:rPr>
          <w:rFonts w:ascii="宋体" w:hAnsi="宋体" w:cs="宋体" w:hint="eastAsia"/>
          <w:b/>
          <w:bCs/>
          <w:color w:val="000000"/>
          <w:kern w:val="0"/>
          <w:sz w:val="24"/>
        </w:rPr>
        <w:t>投标事宜：</w:t>
      </w:r>
    </w:p>
    <w:p w14:paraId="28CC761E" w14:textId="074E22C0" w:rsidR="007E2C7D" w:rsidRPr="00855147" w:rsidRDefault="007E2C7D" w:rsidP="004C0115">
      <w:pPr>
        <w:widowControl/>
        <w:tabs>
          <w:tab w:val="left" w:pos="540"/>
        </w:tabs>
        <w:spacing w:line="460" w:lineRule="exact"/>
        <w:ind w:firstLineChars="50" w:firstLine="120"/>
        <w:jc w:val="left"/>
        <w:rPr>
          <w:rFonts w:ascii="宋体" w:hAnsi="宋体" w:cs="宋体" w:hint="eastAsia"/>
          <w:kern w:val="0"/>
          <w:sz w:val="24"/>
        </w:rPr>
      </w:pPr>
      <w:r w:rsidRPr="00266A8D">
        <w:rPr>
          <w:rFonts w:ascii="宋体" w:hAnsi="宋体" w:cs="宋体" w:hint="eastAsia"/>
          <w:kern w:val="0"/>
          <w:sz w:val="24"/>
        </w:rPr>
        <w:t>1、</w:t>
      </w:r>
      <w:r>
        <w:rPr>
          <w:rFonts w:ascii="宋体" w:hAnsi="宋体" w:cs="宋体" w:hint="eastAsia"/>
          <w:kern w:val="0"/>
          <w:sz w:val="24"/>
        </w:rPr>
        <w:t>投标资料盖章后须</w:t>
      </w:r>
      <w:r w:rsidRPr="00266A8D">
        <w:rPr>
          <w:rFonts w:ascii="宋体" w:hAnsi="宋体" w:cs="宋体" w:hint="eastAsia"/>
          <w:kern w:val="0"/>
          <w:sz w:val="24"/>
        </w:rPr>
        <w:t>密封</w:t>
      </w:r>
      <w:r>
        <w:rPr>
          <w:rFonts w:ascii="宋体" w:hAnsi="宋体" w:cs="宋体" w:hint="eastAsia"/>
          <w:kern w:val="0"/>
          <w:sz w:val="24"/>
        </w:rPr>
        <w:t>（密封袋上写明投标单位并</w:t>
      </w:r>
      <w:r w:rsidRPr="00266A8D">
        <w:rPr>
          <w:rFonts w:ascii="宋体" w:hAnsi="宋体" w:cs="宋体" w:hint="eastAsia"/>
          <w:kern w:val="0"/>
          <w:sz w:val="24"/>
        </w:rPr>
        <w:t>加盖公章</w:t>
      </w:r>
      <w:r>
        <w:rPr>
          <w:rFonts w:ascii="宋体" w:hAnsi="宋体" w:cs="宋体" w:hint="eastAsia"/>
          <w:kern w:val="0"/>
          <w:sz w:val="24"/>
        </w:rPr>
        <w:t>）</w:t>
      </w:r>
      <w:r w:rsidRPr="00266A8D">
        <w:rPr>
          <w:rFonts w:ascii="宋体" w:hAnsi="宋体" w:cs="宋体" w:hint="eastAsia"/>
          <w:kern w:val="0"/>
          <w:sz w:val="24"/>
        </w:rPr>
        <w:t>，</w:t>
      </w:r>
      <w:r w:rsidRPr="00486522">
        <w:rPr>
          <w:rFonts w:ascii="宋体" w:hAnsi="宋体" w:cs="宋体" w:hint="eastAsia"/>
          <w:kern w:val="0"/>
          <w:sz w:val="24"/>
        </w:rPr>
        <w:t>于</w:t>
      </w:r>
      <w:r w:rsidRPr="00486522">
        <w:rPr>
          <w:rFonts w:ascii="宋体" w:hAnsi="宋体" w:cs="宋体"/>
          <w:kern w:val="0"/>
          <w:sz w:val="24"/>
        </w:rPr>
        <w:t>20</w:t>
      </w:r>
      <w:r w:rsidRPr="00486522">
        <w:rPr>
          <w:rFonts w:ascii="宋体" w:hAnsi="宋体" w:cs="宋体" w:hint="eastAsia"/>
          <w:kern w:val="0"/>
          <w:sz w:val="24"/>
        </w:rPr>
        <w:t>2</w:t>
      </w:r>
      <w:r w:rsidR="00357CED">
        <w:rPr>
          <w:rFonts w:ascii="宋体" w:hAnsi="宋体" w:cs="宋体" w:hint="eastAsia"/>
          <w:kern w:val="0"/>
          <w:sz w:val="24"/>
        </w:rPr>
        <w:t>5</w:t>
      </w:r>
      <w:r w:rsidR="004C0115" w:rsidRPr="00486522">
        <w:rPr>
          <w:rFonts w:ascii="宋体" w:hAnsi="宋体" w:cs="宋体" w:hint="eastAsia"/>
          <w:kern w:val="0"/>
          <w:sz w:val="24"/>
        </w:rPr>
        <w:t>年</w:t>
      </w:r>
      <w:r w:rsidR="00357CED">
        <w:rPr>
          <w:rFonts w:ascii="宋体" w:hAnsi="宋体" w:cs="宋体" w:hint="eastAsia"/>
          <w:kern w:val="0"/>
          <w:sz w:val="24"/>
        </w:rPr>
        <w:t>9</w:t>
      </w:r>
      <w:r w:rsidRPr="00486522">
        <w:rPr>
          <w:rFonts w:ascii="宋体" w:hAnsi="宋体" w:cs="宋体" w:hint="eastAsia"/>
          <w:kern w:val="0"/>
          <w:sz w:val="24"/>
        </w:rPr>
        <w:t>月</w:t>
      </w:r>
      <w:r w:rsidR="004D0EDF">
        <w:rPr>
          <w:rFonts w:ascii="宋体" w:hAnsi="宋体" w:cs="宋体" w:hint="eastAsia"/>
          <w:kern w:val="0"/>
          <w:sz w:val="24"/>
        </w:rPr>
        <w:t>22</w:t>
      </w:r>
      <w:r w:rsidR="00C1387F" w:rsidRPr="00486522">
        <w:rPr>
          <w:rFonts w:ascii="宋体" w:hAnsi="宋体" w:cs="宋体" w:hint="eastAsia"/>
          <w:kern w:val="0"/>
          <w:sz w:val="24"/>
        </w:rPr>
        <w:t>日前邮寄或送至青岛远洋大亚物流有限公司</w:t>
      </w:r>
      <w:r w:rsidRPr="00486522">
        <w:rPr>
          <w:rFonts w:ascii="宋体" w:hAnsi="宋体" w:cs="宋体" w:hint="eastAsia"/>
          <w:kern w:val="0"/>
          <w:sz w:val="24"/>
        </w:rPr>
        <w:t>，地址：青岛</w:t>
      </w:r>
      <w:r w:rsidR="00C1387F" w:rsidRPr="00486522">
        <w:rPr>
          <w:rFonts w:ascii="宋体" w:hAnsi="宋体" w:cs="宋体" w:hint="eastAsia"/>
          <w:kern w:val="0"/>
          <w:sz w:val="24"/>
        </w:rPr>
        <w:t>经济</w:t>
      </w:r>
      <w:r w:rsidR="00C1387F">
        <w:rPr>
          <w:rFonts w:ascii="宋体" w:hAnsi="宋体" w:cs="宋体" w:hint="eastAsia"/>
          <w:kern w:val="0"/>
          <w:sz w:val="24"/>
        </w:rPr>
        <w:t>技术</w:t>
      </w:r>
      <w:r w:rsidRPr="00266A8D">
        <w:rPr>
          <w:rFonts w:ascii="宋体" w:hAnsi="宋体" w:cs="宋体" w:hint="eastAsia"/>
          <w:kern w:val="0"/>
          <w:sz w:val="24"/>
        </w:rPr>
        <w:t>开发区龙岗山路88号，</w:t>
      </w:r>
      <w:r w:rsidRPr="00855147">
        <w:rPr>
          <w:rFonts w:ascii="宋体" w:hAnsi="宋体" w:cs="宋体" w:hint="eastAsia"/>
          <w:kern w:val="0"/>
          <w:sz w:val="24"/>
        </w:rPr>
        <w:t>二楼总经办</w:t>
      </w:r>
      <w:r w:rsidR="00C1387F" w:rsidRPr="00855147">
        <w:rPr>
          <w:rFonts w:ascii="宋体" w:hAnsi="宋体" w:cs="宋体" w:hint="eastAsia"/>
          <w:kern w:val="0"/>
          <w:sz w:val="24"/>
        </w:rPr>
        <w:t>，</w:t>
      </w:r>
      <w:r w:rsidRPr="00855147">
        <w:rPr>
          <w:rFonts w:ascii="宋体" w:hAnsi="宋体" w:cs="宋体" w:hint="eastAsia"/>
          <w:kern w:val="0"/>
          <w:sz w:val="24"/>
        </w:rPr>
        <w:t>刘莹莹（收）、86912160</w:t>
      </w:r>
    </w:p>
    <w:p w14:paraId="46DC13E5" w14:textId="77777777" w:rsidR="007E2C7D" w:rsidRPr="00266A8D" w:rsidRDefault="007E2C7D" w:rsidP="007E2C7D">
      <w:pPr>
        <w:widowControl/>
        <w:tabs>
          <w:tab w:val="left" w:pos="540"/>
        </w:tabs>
        <w:spacing w:line="460" w:lineRule="exact"/>
        <w:ind w:firstLineChars="50" w:firstLine="120"/>
        <w:jc w:val="left"/>
        <w:rPr>
          <w:rFonts w:ascii="宋体" w:hAnsi="宋体" w:cs="宋体" w:hint="eastAsia"/>
          <w:kern w:val="0"/>
          <w:sz w:val="24"/>
        </w:rPr>
      </w:pPr>
      <w:r w:rsidRPr="00266A8D">
        <w:rPr>
          <w:rFonts w:ascii="宋体" w:hAnsi="宋体" w:cs="宋体"/>
          <w:kern w:val="0"/>
          <w:sz w:val="24"/>
        </w:rPr>
        <w:t>2</w:t>
      </w:r>
      <w:r w:rsidRPr="00266A8D">
        <w:rPr>
          <w:rFonts w:ascii="宋体" w:hAnsi="宋体" w:cs="宋体" w:hint="eastAsia"/>
          <w:kern w:val="0"/>
          <w:sz w:val="24"/>
        </w:rPr>
        <w:t>、评标：我司将按公平竞争的原则，综合考虑</w:t>
      </w:r>
      <w:r w:rsidR="00254B68">
        <w:rPr>
          <w:rFonts w:ascii="宋体" w:hAnsi="宋体" w:cs="宋体" w:hint="eastAsia"/>
          <w:kern w:val="0"/>
          <w:sz w:val="24"/>
        </w:rPr>
        <w:t>品牌、配置及售后服务</w:t>
      </w:r>
      <w:r w:rsidRPr="00266A8D">
        <w:rPr>
          <w:rFonts w:ascii="宋体" w:hAnsi="宋体" w:cs="宋体" w:hint="eastAsia"/>
          <w:kern w:val="0"/>
          <w:sz w:val="24"/>
        </w:rPr>
        <w:t>，</w:t>
      </w:r>
      <w:r>
        <w:rPr>
          <w:rFonts w:ascii="宋体" w:hAnsi="宋体" w:cs="宋体" w:hint="eastAsia"/>
          <w:kern w:val="0"/>
          <w:sz w:val="24"/>
        </w:rPr>
        <w:t>同等配</w:t>
      </w:r>
      <w:r w:rsidR="004A7584">
        <w:rPr>
          <w:rFonts w:ascii="宋体" w:hAnsi="宋体" w:cs="宋体" w:hint="eastAsia"/>
          <w:kern w:val="0"/>
          <w:sz w:val="24"/>
        </w:rPr>
        <w:t xml:space="preserve">   </w:t>
      </w:r>
      <w:r>
        <w:rPr>
          <w:rFonts w:ascii="宋体" w:hAnsi="宋体" w:cs="宋体" w:hint="eastAsia"/>
          <w:kern w:val="0"/>
          <w:sz w:val="24"/>
        </w:rPr>
        <w:t>置</w:t>
      </w:r>
      <w:r w:rsidRPr="00266A8D">
        <w:rPr>
          <w:rFonts w:ascii="宋体" w:hAnsi="宋体" w:cs="宋体" w:hint="eastAsia"/>
          <w:kern w:val="0"/>
          <w:sz w:val="24"/>
        </w:rPr>
        <w:t>价低者中标。</w:t>
      </w:r>
    </w:p>
    <w:p w14:paraId="03F41E79" w14:textId="77777777" w:rsidR="007E2C7D" w:rsidRPr="00266A8D" w:rsidRDefault="007E2C7D" w:rsidP="00855147">
      <w:pPr>
        <w:widowControl/>
        <w:tabs>
          <w:tab w:val="left" w:pos="540"/>
        </w:tabs>
        <w:spacing w:line="460" w:lineRule="exact"/>
        <w:ind w:firstLineChars="50" w:firstLine="120"/>
        <w:jc w:val="left"/>
        <w:rPr>
          <w:rFonts w:ascii="宋体" w:hAnsi="宋体" w:cs="宋体" w:hint="eastAsia"/>
          <w:kern w:val="0"/>
          <w:sz w:val="24"/>
        </w:rPr>
      </w:pPr>
      <w:r w:rsidRPr="00266A8D">
        <w:rPr>
          <w:rFonts w:ascii="宋体" w:hAnsi="宋体" w:cs="宋体"/>
          <w:kern w:val="0"/>
          <w:sz w:val="24"/>
        </w:rPr>
        <w:t>3</w:t>
      </w:r>
      <w:r w:rsidRPr="00266A8D">
        <w:rPr>
          <w:rFonts w:ascii="宋体" w:hAnsi="宋体" w:cs="宋体" w:hint="eastAsia"/>
          <w:kern w:val="0"/>
          <w:sz w:val="24"/>
        </w:rPr>
        <w:t>、中标：投标人中标后，我司将与其签订正式采购合同。</w:t>
      </w:r>
    </w:p>
    <w:p w14:paraId="4741B91C" w14:textId="77777777" w:rsidR="007E2C7D" w:rsidRPr="00B033AC" w:rsidRDefault="00855147" w:rsidP="00B033AC">
      <w:pPr>
        <w:widowControl/>
        <w:spacing w:line="460" w:lineRule="exact"/>
        <w:ind w:firstLineChars="50" w:firstLine="120"/>
        <w:jc w:val="left"/>
        <w:rPr>
          <w:rFonts w:ascii="宋体" w:hAnsi="宋体" w:cs="宋体" w:hint="eastAsia"/>
          <w:kern w:val="0"/>
          <w:sz w:val="28"/>
          <w:szCs w:val="28"/>
        </w:rPr>
      </w:pPr>
      <w:r>
        <w:rPr>
          <w:rFonts w:ascii="宋体" w:hAnsi="宋体" w:cs="宋体" w:hint="eastAsia"/>
          <w:kern w:val="0"/>
          <w:sz w:val="24"/>
        </w:rPr>
        <w:t>4</w:t>
      </w:r>
      <w:r w:rsidR="007E2C7D" w:rsidRPr="00266A8D">
        <w:rPr>
          <w:rFonts w:ascii="宋体" w:hAnsi="宋体" w:cs="宋体" w:hint="eastAsia"/>
          <w:kern w:val="0"/>
          <w:sz w:val="24"/>
        </w:rPr>
        <w:t>、所收标书不符合规范要求的一律按废标处理。</w:t>
      </w:r>
    </w:p>
    <w:p w14:paraId="3F674701" w14:textId="77777777" w:rsidR="00855147" w:rsidRDefault="002621D3" w:rsidP="002621D3">
      <w:pPr>
        <w:widowControl/>
        <w:spacing w:line="460" w:lineRule="exact"/>
        <w:jc w:val="center"/>
        <w:rPr>
          <w:rFonts w:cs="宋体"/>
          <w:kern w:val="0"/>
          <w:sz w:val="28"/>
          <w:szCs w:val="28"/>
        </w:rPr>
      </w:pPr>
      <w:r>
        <w:rPr>
          <w:rFonts w:cs="宋体" w:hint="eastAsia"/>
          <w:kern w:val="0"/>
          <w:sz w:val="28"/>
          <w:szCs w:val="28"/>
        </w:rPr>
        <w:t xml:space="preserve">                       </w:t>
      </w:r>
    </w:p>
    <w:p w14:paraId="781BD76A" w14:textId="77777777" w:rsidR="002621D3" w:rsidRPr="004C0115" w:rsidRDefault="00855147" w:rsidP="004C0115">
      <w:pPr>
        <w:widowControl/>
        <w:spacing w:line="460" w:lineRule="exact"/>
        <w:jc w:val="right"/>
        <w:rPr>
          <w:rFonts w:asciiTheme="minorEastAsia" w:eastAsiaTheme="minorEastAsia" w:hAnsiTheme="minorEastAsia" w:cs="宋体" w:hint="eastAsia"/>
          <w:kern w:val="0"/>
          <w:sz w:val="24"/>
        </w:rPr>
      </w:pPr>
      <w:r>
        <w:rPr>
          <w:rFonts w:cs="宋体" w:hint="eastAsia"/>
          <w:kern w:val="0"/>
          <w:sz w:val="28"/>
          <w:szCs w:val="28"/>
        </w:rPr>
        <w:t xml:space="preserve">                   </w:t>
      </w:r>
      <w:r w:rsidR="002621D3">
        <w:rPr>
          <w:rFonts w:cs="宋体" w:hint="eastAsia"/>
          <w:kern w:val="0"/>
          <w:sz w:val="28"/>
          <w:szCs w:val="28"/>
        </w:rPr>
        <w:t xml:space="preserve">  </w:t>
      </w:r>
      <w:r w:rsidR="002621D3" w:rsidRPr="004C0115">
        <w:rPr>
          <w:rFonts w:asciiTheme="minorEastAsia" w:eastAsiaTheme="minorEastAsia" w:hAnsiTheme="minorEastAsia" w:cs="宋体" w:hint="eastAsia"/>
          <w:kern w:val="0"/>
          <w:sz w:val="24"/>
        </w:rPr>
        <w:t>青岛远洋大亚物流有限公司</w:t>
      </w:r>
    </w:p>
    <w:p w14:paraId="5F23E67B" w14:textId="2DC7D1C6" w:rsidR="002621D3" w:rsidRPr="00222D10" w:rsidRDefault="002621D3" w:rsidP="004C0115">
      <w:pPr>
        <w:widowControl/>
        <w:spacing w:line="460" w:lineRule="exact"/>
        <w:jc w:val="right"/>
        <w:rPr>
          <w:rFonts w:asciiTheme="minorEastAsia" w:eastAsiaTheme="minorEastAsia" w:hAnsiTheme="minorEastAsia" w:cs="宋体" w:hint="eastAsia"/>
          <w:color w:val="FF0000"/>
          <w:kern w:val="0"/>
          <w:sz w:val="24"/>
        </w:rPr>
      </w:pPr>
      <w:r w:rsidRPr="004C0115">
        <w:rPr>
          <w:rFonts w:asciiTheme="minorEastAsia" w:eastAsiaTheme="minorEastAsia" w:hAnsiTheme="minorEastAsia" w:cs="宋体" w:hint="eastAsia"/>
          <w:kern w:val="0"/>
          <w:sz w:val="24"/>
        </w:rPr>
        <w:t xml:space="preserve">                   </w:t>
      </w:r>
      <w:r w:rsidRPr="00222D10">
        <w:rPr>
          <w:rFonts w:asciiTheme="minorEastAsia" w:eastAsiaTheme="minorEastAsia" w:hAnsiTheme="minorEastAsia" w:cs="宋体" w:hint="eastAsia"/>
          <w:color w:val="FF0000"/>
          <w:kern w:val="0"/>
          <w:sz w:val="24"/>
        </w:rPr>
        <w:t xml:space="preserve"> </w:t>
      </w:r>
      <w:r w:rsidRPr="00486522">
        <w:rPr>
          <w:rFonts w:asciiTheme="minorEastAsia" w:eastAsiaTheme="minorEastAsia" w:hAnsiTheme="minorEastAsia" w:cs="宋体" w:hint="eastAsia"/>
          <w:kern w:val="0"/>
          <w:sz w:val="24"/>
        </w:rPr>
        <w:t xml:space="preserve"> 202</w:t>
      </w:r>
      <w:r w:rsidR="00620D95">
        <w:rPr>
          <w:rFonts w:asciiTheme="minorEastAsia" w:eastAsiaTheme="minorEastAsia" w:hAnsiTheme="minorEastAsia" w:cs="宋体" w:hint="eastAsia"/>
          <w:kern w:val="0"/>
          <w:sz w:val="24"/>
        </w:rPr>
        <w:t>5</w:t>
      </w:r>
      <w:r w:rsidRPr="00486522">
        <w:rPr>
          <w:rFonts w:asciiTheme="minorEastAsia" w:eastAsiaTheme="minorEastAsia" w:hAnsiTheme="minorEastAsia" w:cs="宋体" w:hint="eastAsia"/>
          <w:kern w:val="0"/>
          <w:sz w:val="24"/>
        </w:rPr>
        <w:t>-</w:t>
      </w:r>
      <w:r w:rsidR="00620D95">
        <w:rPr>
          <w:rFonts w:asciiTheme="minorEastAsia" w:eastAsiaTheme="minorEastAsia" w:hAnsiTheme="minorEastAsia" w:cs="宋体" w:hint="eastAsia"/>
          <w:kern w:val="0"/>
          <w:sz w:val="24"/>
        </w:rPr>
        <w:t>9</w:t>
      </w:r>
      <w:r w:rsidRPr="00486522">
        <w:rPr>
          <w:rFonts w:asciiTheme="minorEastAsia" w:eastAsiaTheme="minorEastAsia" w:hAnsiTheme="minorEastAsia" w:cs="宋体" w:hint="eastAsia"/>
          <w:kern w:val="0"/>
          <w:sz w:val="24"/>
        </w:rPr>
        <w:t>-</w:t>
      </w:r>
      <w:r w:rsidR="004D0EDF">
        <w:rPr>
          <w:rFonts w:asciiTheme="minorEastAsia" w:eastAsiaTheme="minorEastAsia" w:hAnsiTheme="minorEastAsia" w:cs="宋体" w:hint="eastAsia"/>
          <w:kern w:val="0"/>
          <w:sz w:val="24"/>
        </w:rPr>
        <w:t>15</w:t>
      </w:r>
    </w:p>
    <w:p w14:paraId="39678631" w14:textId="77777777" w:rsidR="0046774B" w:rsidRDefault="00A74D65" w:rsidP="007E2C7D">
      <w:pPr>
        <w:widowControl/>
        <w:spacing w:line="460" w:lineRule="exact"/>
        <w:jc w:val="left"/>
        <w:rPr>
          <w:rFonts w:cs="宋体"/>
          <w:b/>
          <w:kern w:val="0"/>
          <w:sz w:val="28"/>
          <w:szCs w:val="28"/>
        </w:rPr>
      </w:pPr>
      <w:r>
        <w:rPr>
          <w:rFonts w:cs="宋体" w:hint="eastAsia"/>
          <w:b/>
          <w:kern w:val="0"/>
          <w:sz w:val="28"/>
          <w:szCs w:val="28"/>
        </w:rPr>
        <w:lastRenderedPageBreak/>
        <w:t>附页</w:t>
      </w:r>
      <w:r>
        <w:rPr>
          <w:rFonts w:cs="宋体" w:hint="eastAsia"/>
          <w:b/>
          <w:kern w:val="0"/>
          <w:sz w:val="28"/>
          <w:szCs w:val="28"/>
        </w:rPr>
        <w:t>1</w:t>
      </w:r>
      <w:r>
        <w:rPr>
          <w:rFonts w:cs="宋体" w:hint="eastAsia"/>
          <w:b/>
          <w:kern w:val="0"/>
          <w:sz w:val="28"/>
          <w:szCs w:val="28"/>
        </w:rPr>
        <w:t>：</w:t>
      </w:r>
      <w:r w:rsidR="00B033AC">
        <w:rPr>
          <w:rFonts w:cs="宋体" w:hint="eastAsia"/>
          <w:b/>
          <w:kern w:val="0"/>
          <w:sz w:val="28"/>
          <w:szCs w:val="28"/>
        </w:rPr>
        <w:t>报价单</w:t>
      </w:r>
      <w:r w:rsidR="00CC1B63">
        <w:rPr>
          <w:rFonts w:cs="宋体" w:hint="eastAsia"/>
          <w:b/>
          <w:kern w:val="0"/>
          <w:sz w:val="28"/>
          <w:szCs w:val="28"/>
        </w:rPr>
        <w:t xml:space="preserve">                       </w:t>
      </w:r>
    </w:p>
    <w:p w14:paraId="6AEEC489" w14:textId="080EC350" w:rsidR="00CC1B63" w:rsidRDefault="00CC1B63" w:rsidP="007E2C7D">
      <w:pPr>
        <w:widowControl/>
        <w:spacing w:line="460" w:lineRule="exact"/>
        <w:jc w:val="left"/>
        <w:rPr>
          <w:rFonts w:cs="宋体"/>
          <w:b/>
          <w:kern w:val="0"/>
          <w:sz w:val="28"/>
          <w:szCs w:val="28"/>
        </w:rPr>
      </w:pPr>
      <w:r>
        <w:rPr>
          <w:rFonts w:cs="宋体" w:hint="eastAsia"/>
          <w:b/>
          <w:kern w:val="0"/>
          <w:sz w:val="28"/>
          <w:szCs w:val="28"/>
        </w:rPr>
        <w:t xml:space="preserve"> </w:t>
      </w:r>
    </w:p>
    <w:p w14:paraId="64F6AB30" w14:textId="77777777" w:rsidR="00A74D65" w:rsidRDefault="00130BCE" w:rsidP="00CB510B">
      <w:pPr>
        <w:widowControl/>
        <w:spacing w:line="460" w:lineRule="exact"/>
        <w:jc w:val="center"/>
        <w:rPr>
          <w:rFonts w:ascii="宋体e眠副浡渀." w:eastAsia="宋体e眠副浡渀." w:cs="宋体e眠副浡渀."/>
          <w:b/>
          <w:kern w:val="0"/>
          <w:sz w:val="44"/>
          <w:szCs w:val="44"/>
        </w:rPr>
      </w:pPr>
      <w:r>
        <w:rPr>
          <w:rFonts w:ascii="宋体e眠副浡渀." w:eastAsia="宋体e眠副浡渀." w:cs="宋体e眠副浡渀." w:hint="eastAsia"/>
          <w:b/>
          <w:kern w:val="0"/>
          <w:sz w:val="44"/>
          <w:szCs w:val="44"/>
        </w:rPr>
        <w:t>空箱堆高机报价单</w:t>
      </w:r>
    </w:p>
    <w:p w14:paraId="66122E2C" w14:textId="13C1ACCC" w:rsidR="00130BCE" w:rsidRPr="0046774B" w:rsidRDefault="00130BCE" w:rsidP="0046774B">
      <w:pPr>
        <w:widowControl/>
        <w:spacing w:line="460" w:lineRule="exact"/>
        <w:jc w:val="left"/>
        <w:rPr>
          <w:rFonts w:cs="宋体"/>
          <w:b/>
          <w:kern w:val="0"/>
          <w:szCs w:val="2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3"/>
        <w:gridCol w:w="1559"/>
        <w:gridCol w:w="1701"/>
        <w:gridCol w:w="3623"/>
      </w:tblGrid>
      <w:tr w:rsidR="00A74D65" w:rsidRPr="00472FE7" w14:paraId="2B40D3DF" w14:textId="77777777" w:rsidTr="00CB510B">
        <w:trPr>
          <w:trHeight w:val="678"/>
        </w:trPr>
        <w:tc>
          <w:tcPr>
            <w:tcW w:w="1413" w:type="dxa"/>
            <w:vAlign w:val="center"/>
          </w:tcPr>
          <w:p w14:paraId="628230BD" w14:textId="77777777" w:rsidR="00A74D65" w:rsidRPr="00097484" w:rsidRDefault="003732EC" w:rsidP="00472FE7">
            <w:pPr>
              <w:widowControl/>
              <w:spacing w:line="460" w:lineRule="exact"/>
              <w:jc w:val="center"/>
              <w:rPr>
                <w:rFonts w:cs="宋体"/>
                <w:b/>
                <w:kern w:val="0"/>
                <w:szCs w:val="21"/>
              </w:rPr>
            </w:pPr>
            <w:r w:rsidRPr="00097484">
              <w:rPr>
                <w:rFonts w:cs="宋体" w:hint="eastAsia"/>
                <w:b/>
                <w:kern w:val="0"/>
                <w:szCs w:val="21"/>
              </w:rPr>
              <w:t>名称</w:t>
            </w:r>
          </w:p>
        </w:tc>
        <w:tc>
          <w:tcPr>
            <w:tcW w:w="1559" w:type="dxa"/>
            <w:vAlign w:val="center"/>
          </w:tcPr>
          <w:p w14:paraId="3794ABEF" w14:textId="77777777" w:rsidR="00A74D65" w:rsidRPr="00097484" w:rsidRDefault="00A74D65" w:rsidP="00472FE7">
            <w:pPr>
              <w:widowControl/>
              <w:spacing w:line="460" w:lineRule="exact"/>
              <w:jc w:val="center"/>
              <w:rPr>
                <w:rFonts w:cs="宋体"/>
                <w:b/>
                <w:kern w:val="0"/>
                <w:szCs w:val="21"/>
              </w:rPr>
            </w:pPr>
            <w:r w:rsidRPr="00097484">
              <w:rPr>
                <w:rFonts w:cs="宋体" w:hint="eastAsia"/>
                <w:b/>
                <w:kern w:val="0"/>
                <w:szCs w:val="21"/>
              </w:rPr>
              <w:t>数量</w:t>
            </w:r>
          </w:p>
        </w:tc>
        <w:tc>
          <w:tcPr>
            <w:tcW w:w="1701" w:type="dxa"/>
            <w:vAlign w:val="center"/>
          </w:tcPr>
          <w:p w14:paraId="5D94D187" w14:textId="77777777" w:rsidR="00A74D65" w:rsidRPr="00097484" w:rsidRDefault="00A74D65" w:rsidP="00472FE7">
            <w:pPr>
              <w:widowControl/>
              <w:spacing w:line="460" w:lineRule="exact"/>
              <w:jc w:val="center"/>
              <w:rPr>
                <w:rFonts w:cs="宋体"/>
                <w:b/>
                <w:kern w:val="0"/>
                <w:szCs w:val="21"/>
              </w:rPr>
            </w:pPr>
            <w:r w:rsidRPr="00097484">
              <w:rPr>
                <w:rFonts w:cs="宋体" w:hint="eastAsia"/>
                <w:b/>
                <w:kern w:val="0"/>
                <w:szCs w:val="21"/>
              </w:rPr>
              <w:t>价格（万元）</w:t>
            </w:r>
          </w:p>
        </w:tc>
        <w:tc>
          <w:tcPr>
            <w:tcW w:w="3623" w:type="dxa"/>
            <w:vAlign w:val="center"/>
          </w:tcPr>
          <w:p w14:paraId="313722DA" w14:textId="77777777" w:rsidR="00A74D65" w:rsidRPr="00097484" w:rsidRDefault="00A74D65" w:rsidP="00472FE7">
            <w:pPr>
              <w:widowControl/>
              <w:spacing w:line="460" w:lineRule="exact"/>
              <w:jc w:val="center"/>
              <w:rPr>
                <w:rFonts w:cs="宋体"/>
                <w:b/>
                <w:kern w:val="0"/>
                <w:szCs w:val="21"/>
              </w:rPr>
            </w:pPr>
            <w:r w:rsidRPr="00097484">
              <w:rPr>
                <w:rFonts w:cs="宋体" w:hint="eastAsia"/>
                <w:b/>
                <w:kern w:val="0"/>
                <w:szCs w:val="21"/>
              </w:rPr>
              <w:t>投标单位</w:t>
            </w:r>
          </w:p>
        </w:tc>
      </w:tr>
      <w:tr w:rsidR="00A74D65" w:rsidRPr="00472FE7" w14:paraId="49CE1B47" w14:textId="77777777" w:rsidTr="00CB510B">
        <w:trPr>
          <w:trHeight w:val="815"/>
        </w:trPr>
        <w:tc>
          <w:tcPr>
            <w:tcW w:w="1413" w:type="dxa"/>
            <w:tcBorders>
              <w:bottom w:val="single" w:sz="4" w:space="0" w:color="auto"/>
            </w:tcBorders>
            <w:vAlign w:val="center"/>
          </w:tcPr>
          <w:p w14:paraId="710CE135" w14:textId="77777777" w:rsidR="00A74D65" w:rsidRPr="00097484" w:rsidRDefault="00294F17" w:rsidP="00472FE7">
            <w:pPr>
              <w:widowControl/>
              <w:spacing w:line="460" w:lineRule="exact"/>
              <w:jc w:val="center"/>
              <w:rPr>
                <w:rFonts w:cs="宋体"/>
                <w:b/>
                <w:kern w:val="0"/>
                <w:szCs w:val="21"/>
              </w:rPr>
            </w:pPr>
            <w:r w:rsidRPr="00097484">
              <w:rPr>
                <w:rFonts w:cs="宋体" w:hint="eastAsia"/>
                <w:b/>
                <w:kern w:val="0"/>
                <w:szCs w:val="21"/>
              </w:rPr>
              <w:t>空箱堆高机</w:t>
            </w:r>
          </w:p>
        </w:tc>
        <w:tc>
          <w:tcPr>
            <w:tcW w:w="1559" w:type="dxa"/>
            <w:tcBorders>
              <w:bottom w:val="single" w:sz="4" w:space="0" w:color="auto"/>
            </w:tcBorders>
            <w:vAlign w:val="center"/>
          </w:tcPr>
          <w:p w14:paraId="1628AE3C" w14:textId="694640C2" w:rsidR="00A74D65" w:rsidRPr="00097484" w:rsidRDefault="00620D95" w:rsidP="00472FE7">
            <w:pPr>
              <w:widowControl/>
              <w:spacing w:line="460" w:lineRule="exact"/>
              <w:jc w:val="center"/>
              <w:rPr>
                <w:rFonts w:cs="宋体"/>
                <w:b/>
                <w:kern w:val="0"/>
                <w:szCs w:val="21"/>
              </w:rPr>
            </w:pPr>
            <w:r>
              <w:rPr>
                <w:rFonts w:cs="宋体" w:hint="eastAsia"/>
                <w:b/>
                <w:kern w:val="0"/>
                <w:szCs w:val="21"/>
              </w:rPr>
              <w:t>2</w:t>
            </w:r>
          </w:p>
        </w:tc>
        <w:tc>
          <w:tcPr>
            <w:tcW w:w="1701" w:type="dxa"/>
            <w:tcBorders>
              <w:bottom w:val="single" w:sz="4" w:space="0" w:color="auto"/>
            </w:tcBorders>
            <w:vAlign w:val="center"/>
          </w:tcPr>
          <w:p w14:paraId="31B0F091" w14:textId="77777777" w:rsidR="00A74D65" w:rsidRPr="00097484" w:rsidRDefault="00A74D65" w:rsidP="00472FE7">
            <w:pPr>
              <w:widowControl/>
              <w:spacing w:line="460" w:lineRule="exact"/>
              <w:jc w:val="center"/>
              <w:rPr>
                <w:rFonts w:cs="宋体"/>
                <w:b/>
                <w:kern w:val="0"/>
                <w:szCs w:val="21"/>
              </w:rPr>
            </w:pPr>
          </w:p>
        </w:tc>
        <w:tc>
          <w:tcPr>
            <w:tcW w:w="3623" w:type="dxa"/>
            <w:tcBorders>
              <w:bottom w:val="single" w:sz="4" w:space="0" w:color="auto"/>
            </w:tcBorders>
            <w:vAlign w:val="center"/>
          </w:tcPr>
          <w:p w14:paraId="6C09AA10" w14:textId="77777777" w:rsidR="00A74D65" w:rsidRPr="00097484" w:rsidRDefault="00A74D65" w:rsidP="00472FE7">
            <w:pPr>
              <w:widowControl/>
              <w:spacing w:line="460" w:lineRule="exact"/>
              <w:jc w:val="center"/>
              <w:rPr>
                <w:rFonts w:cs="宋体"/>
                <w:b/>
                <w:kern w:val="0"/>
                <w:szCs w:val="21"/>
              </w:rPr>
            </w:pPr>
          </w:p>
        </w:tc>
      </w:tr>
      <w:tr w:rsidR="00CC1B63" w:rsidRPr="00472FE7" w14:paraId="437CD247" w14:textId="77777777" w:rsidTr="00CB510B">
        <w:trPr>
          <w:trHeight w:val="815"/>
        </w:trPr>
        <w:tc>
          <w:tcPr>
            <w:tcW w:w="1413" w:type="dxa"/>
            <w:tcBorders>
              <w:bottom w:val="single" w:sz="4" w:space="0" w:color="auto"/>
            </w:tcBorders>
            <w:vAlign w:val="center"/>
          </w:tcPr>
          <w:p w14:paraId="02F94930" w14:textId="77777777" w:rsidR="00CC1B63" w:rsidRPr="00097484" w:rsidRDefault="00CC1B63" w:rsidP="00472FE7">
            <w:pPr>
              <w:widowControl/>
              <w:spacing w:line="460" w:lineRule="exact"/>
              <w:jc w:val="center"/>
              <w:rPr>
                <w:rFonts w:cs="宋体"/>
                <w:b/>
                <w:kern w:val="0"/>
                <w:szCs w:val="21"/>
              </w:rPr>
            </w:pPr>
            <w:r w:rsidRPr="00097484">
              <w:rPr>
                <w:rFonts w:cs="宋体" w:hint="eastAsia"/>
                <w:b/>
                <w:kern w:val="0"/>
                <w:szCs w:val="21"/>
              </w:rPr>
              <w:t>联系人</w:t>
            </w:r>
          </w:p>
        </w:tc>
        <w:tc>
          <w:tcPr>
            <w:tcW w:w="1559" w:type="dxa"/>
            <w:tcBorders>
              <w:bottom w:val="single" w:sz="4" w:space="0" w:color="auto"/>
            </w:tcBorders>
            <w:vAlign w:val="center"/>
          </w:tcPr>
          <w:p w14:paraId="30797A79" w14:textId="77777777" w:rsidR="00CC1B63" w:rsidRPr="00097484" w:rsidRDefault="00CC1B63" w:rsidP="00472FE7">
            <w:pPr>
              <w:widowControl/>
              <w:spacing w:line="460" w:lineRule="exact"/>
              <w:jc w:val="center"/>
              <w:rPr>
                <w:rFonts w:cs="宋体"/>
                <w:b/>
                <w:kern w:val="0"/>
                <w:szCs w:val="21"/>
              </w:rPr>
            </w:pPr>
          </w:p>
        </w:tc>
        <w:tc>
          <w:tcPr>
            <w:tcW w:w="1701" w:type="dxa"/>
            <w:tcBorders>
              <w:bottom w:val="single" w:sz="4" w:space="0" w:color="auto"/>
            </w:tcBorders>
            <w:vAlign w:val="center"/>
          </w:tcPr>
          <w:p w14:paraId="3F5C4B1A" w14:textId="77777777" w:rsidR="00CC1B63" w:rsidRPr="00097484" w:rsidRDefault="00CC1B63" w:rsidP="00472FE7">
            <w:pPr>
              <w:widowControl/>
              <w:spacing w:line="460" w:lineRule="exact"/>
              <w:jc w:val="center"/>
              <w:rPr>
                <w:rFonts w:cs="宋体"/>
                <w:b/>
                <w:kern w:val="0"/>
                <w:szCs w:val="21"/>
              </w:rPr>
            </w:pPr>
            <w:r w:rsidRPr="00097484">
              <w:rPr>
                <w:rFonts w:cs="宋体" w:hint="eastAsia"/>
                <w:b/>
                <w:kern w:val="0"/>
                <w:szCs w:val="21"/>
              </w:rPr>
              <w:t>联系电话</w:t>
            </w:r>
          </w:p>
        </w:tc>
        <w:tc>
          <w:tcPr>
            <w:tcW w:w="3623" w:type="dxa"/>
            <w:tcBorders>
              <w:bottom w:val="single" w:sz="4" w:space="0" w:color="auto"/>
            </w:tcBorders>
            <w:vAlign w:val="center"/>
          </w:tcPr>
          <w:p w14:paraId="52B9F870" w14:textId="77777777" w:rsidR="00CC1B63" w:rsidRPr="00097484" w:rsidRDefault="00CC1B63" w:rsidP="00472FE7">
            <w:pPr>
              <w:widowControl/>
              <w:spacing w:line="460" w:lineRule="exact"/>
              <w:jc w:val="center"/>
              <w:rPr>
                <w:rFonts w:cs="宋体"/>
                <w:b/>
                <w:kern w:val="0"/>
                <w:szCs w:val="21"/>
              </w:rPr>
            </w:pPr>
          </w:p>
        </w:tc>
      </w:tr>
      <w:tr w:rsidR="00097484" w:rsidRPr="00472FE7" w14:paraId="59BF97E2" w14:textId="4A39B3D5" w:rsidTr="00CB510B">
        <w:trPr>
          <w:trHeight w:val="772"/>
        </w:trPr>
        <w:tc>
          <w:tcPr>
            <w:tcW w:w="1413" w:type="dxa"/>
            <w:vMerge w:val="restart"/>
            <w:tcBorders>
              <w:top w:val="single" w:sz="4" w:space="0" w:color="auto"/>
            </w:tcBorders>
            <w:vAlign w:val="center"/>
          </w:tcPr>
          <w:p w14:paraId="269BD5B8" w14:textId="77777777" w:rsidR="00097484" w:rsidRPr="00097484" w:rsidRDefault="00097484" w:rsidP="00472FE7">
            <w:pPr>
              <w:widowControl/>
              <w:spacing w:line="460" w:lineRule="exact"/>
              <w:jc w:val="center"/>
              <w:rPr>
                <w:rFonts w:cs="宋体"/>
                <w:b/>
                <w:kern w:val="0"/>
                <w:szCs w:val="21"/>
              </w:rPr>
            </w:pPr>
            <w:r w:rsidRPr="00097484">
              <w:rPr>
                <w:rFonts w:cs="宋体" w:hint="eastAsia"/>
                <w:b/>
                <w:kern w:val="0"/>
                <w:szCs w:val="21"/>
              </w:rPr>
              <w:t>车辆详细</w:t>
            </w:r>
          </w:p>
          <w:p w14:paraId="4362CB36" w14:textId="77777777" w:rsidR="00097484" w:rsidRPr="00097484" w:rsidRDefault="00097484" w:rsidP="00472FE7">
            <w:pPr>
              <w:widowControl/>
              <w:spacing w:line="460" w:lineRule="exact"/>
              <w:jc w:val="center"/>
              <w:rPr>
                <w:rFonts w:cs="宋体"/>
                <w:b/>
                <w:kern w:val="0"/>
                <w:szCs w:val="21"/>
              </w:rPr>
            </w:pPr>
            <w:r w:rsidRPr="00097484">
              <w:rPr>
                <w:rFonts w:cs="宋体" w:hint="eastAsia"/>
                <w:b/>
                <w:kern w:val="0"/>
                <w:szCs w:val="21"/>
              </w:rPr>
              <w:t>配置清单</w:t>
            </w:r>
          </w:p>
        </w:tc>
        <w:tc>
          <w:tcPr>
            <w:tcW w:w="1559" w:type="dxa"/>
            <w:tcBorders>
              <w:top w:val="single" w:sz="4" w:space="0" w:color="auto"/>
              <w:bottom w:val="single" w:sz="4" w:space="0" w:color="auto"/>
              <w:right w:val="single" w:sz="4" w:space="0" w:color="auto"/>
            </w:tcBorders>
            <w:vAlign w:val="center"/>
          </w:tcPr>
          <w:p w14:paraId="401AA884" w14:textId="044B7A3E" w:rsidR="00097484" w:rsidRPr="00097484" w:rsidRDefault="00097484" w:rsidP="00472FE7">
            <w:pPr>
              <w:widowControl/>
              <w:spacing w:line="460" w:lineRule="exact"/>
              <w:jc w:val="center"/>
              <w:rPr>
                <w:rFonts w:cs="宋体"/>
                <w:b/>
                <w:kern w:val="0"/>
                <w:szCs w:val="21"/>
              </w:rPr>
            </w:pPr>
            <w:r w:rsidRPr="00097484">
              <w:rPr>
                <w:rFonts w:cs="宋体" w:hint="eastAsia"/>
                <w:b/>
                <w:kern w:val="0"/>
                <w:szCs w:val="21"/>
              </w:rPr>
              <w:t>型号</w:t>
            </w:r>
          </w:p>
        </w:tc>
        <w:tc>
          <w:tcPr>
            <w:tcW w:w="5324" w:type="dxa"/>
            <w:gridSpan w:val="2"/>
            <w:tcBorders>
              <w:top w:val="single" w:sz="4" w:space="0" w:color="auto"/>
              <w:left w:val="single" w:sz="4" w:space="0" w:color="auto"/>
              <w:bottom w:val="single" w:sz="4" w:space="0" w:color="auto"/>
            </w:tcBorders>
            <w:vAlign w:val="center"/>
          </w:tcPr>
          <w:p w14:paraId="22B4C40E" w14:textId="77777777" w:rsidR="00097484" w:rsidRPr="00097484" w:rsidRDefault="00097484" w:rsidP="00472FE7">
            <w:pPr>
              <w:widowControl/>
              <w:spacing w:line="460" w:lineRule="exact"/>
              <w:jc w:val="center"/>
              <w:rPr>
                <w:rFonts w:cs="宋体"/>
                <w:b/>
                <w:kern w:val="0"/>
                <w:szCs w:val="21"/>
              </w:rPr>
            </w:pPr>
          </w:p>
        </w:tc>
      </w:tr>
      <w:tr w:rsidR="00097484" w:rsidRPr="00472FE7" w14:paraId="1C1D9562" w14:textId="77777777" w:rsidTr="00CB510B">
        <w:trPr>
          <w:trHeight w:val="698"/>
        </w:trPr>
        <w:tc>
          <w:tcPr>
            <w:tcW w:w="1413" w:type="dxa"/>
            <w:vMerge/>
            <w:vAlign w:val="center"/>
          </w:tcPr>
          <w:p w14:paraId="449DDD32" w14:textId="77777777" w:rsidR="00097484" w:rsidRPr="00097484" w:rsidRDefault="00097484" w:rsidP="00472FE7">
            <w:pPr>
              <w:widowControl/>
              <w:spacing w:line="460" w:lineRule="exact"/>
              <w:jc w:val="center"/>
              <w:rPr>
                <w:rFonts w:cs="宋体"/>
                <w:b/>
                <w:kern w:val="0"/>
                <w:szCs w:val="21"/>
              </w:rPr>
            </w:pPr>
          </w:p>
        </w:tc>
        <w:tc>
          <w:tcPr>
            <w:tcW w:w="1559" w:type="dxa"/>
            <w:tcBorders>
              <w:top w:val="single" w:sz="4" w:space="0" w:color="auto"/>
              <w:bottom w:val="single" w:sz="4" w:space="0" w:color="auto"/>
              <w:right w:val="single" w:sz="4" w:space="0" w:color="auto"/>
            </w:tcBorders>
            <w:vAlign w:val="center"/>
          </w:tcPr>
          <w:p w14:paraId="773BA80B" w14:textId="5458052E" w:rsidR="00097484" w:rsidRPr="00097484" w:rsidRDefault="00097484" w:rsidP="00472FE7">
            <w:pPr>
              <w:widowControl/>
              <w:spacing w:line="460" w:lineRule="exact"/>
              <w:jc w:val="center"/>
              <w:rPr>
                <w:rFonts w:cs="宋体"/>
                <w:b/>
                <w:kern w:val="0"/>
                <w:szCs w:val="21"/>
              </w:rPr>
            </w:pPr>
            <w:r w:rsidRPr="00097484">
              <w:rPr>
                <w:rFonts w:cs="宋体" w:hint="eastAsia"/>
                <w:b/>
                <w:kern w:val="0"/>
                <w:szCs w:val="21"/>
              </w:rPr>
              <w:t>动力电池</w:t>
            </w:r>
          </w:p>
        </w:tc>
        <w:tc>
          <w:tcPr>
            <w:tcW w:w="5324" w:type="dxa"/>
            <w:gridSpan w:val="2"/>
            <w:tcBorders>
              <w:top w:val="single" w:sz="4" w:space="0" w:color="auto"/>
              <w:left w:val="single" w:sz="4" w:space="0" w:color="auto"/>
              <w:bottom w:val="single" w:sz="4" w:space="0" w:color="auto"/>
            </w:tcBorders>
            <w:vAlign w:val="center"/>
          </w:tcPr>
          <w:p w14:paraId="46AAA8E1" w14:textId="77777777" w:rsidR="00097484" w:rsidRPr="00097484" w:rsidRDefault="00097484" w:rsidP="00472FE7">
            <w:pPr>
              <w:widowControl/>
              <w:spacing w:line="460" w:lineRule="exact"/>
              <w:jc w:val="center"/>
              <w:rPr>
                <w:rFonts w:cs="宋体"/>
                <w:b/>
                <w:kern w:val="0"/>
                <w:szCs w:val="21"/>
              </w:rPr>
            </w:pPr>
          </w:p>
        </w:tc>
      </w:tr>
      <w:tr w:rsidR="00097484" w:rsidRPr="00472FE7" w14:paraId="1BD40710" w14:textId="77777777" w:rsidTr="00CB510B">
        <w:trPr>
          <w:trHeight w:val="707"/>
        </w:trPr>
        <w:tc>
          <w:tcPr>
            <w:tcW w:w="1413" w:type="dxa"/>
            <w:vMerge/>
            <w:vAlign w:val="center"/>
          </w:tcPr>
          <w:p w14:paraId="5A486D0D" w14:textId="77777777" w:rsidR="00097484" w:rsidRPr="00097484" w:rsidRDefault="00097484" w:rsidP="00472FE7">
            <w:pPr>
              <w:widowControl/>
              <w:spacing w:line="460" w:lineRule="exact"/>
              <w:jc w:val="center"/>
              <w:rPr>
                <w:rFonts w:cs="宋体"/>
                <w:b/>
                <w:kern w:val="0"/>
                <w:szCs w:val="21"/>
              </w:rPr>
            </w:pPr>
          </w:p>
        </w:tc>
        <w:tc>
          <w:tcPr>
            <w:tcW w:w="1559" w:type="dxa"/>
            <w:tcBorders>
              <w:top w:val="single" w:sz="4" w:space="0" w:color="auto"/>
              <w:bottom w:val="single" w:sz="4" w:space="0" w:color="auto"/>
              <w:right w:val="single" w:sz="4" w:space="0" w:color="auto"/>
            </w:tcBorders>
            <w:vAlign w:val="center"/>
          </w:tcPr>
          <w:p w14:paraId="278C8243" w14:textId="4FCBA08F" w:rsidR="00097484" w:rsidRPr="00097484" w:rsidRDefault="00097484" w:rsidP="00472FE7">
            <w:pPr>
              <w:widowControl/>
              <w:spacing w:line="460" w:lineRule="exact"/>
              <w:jc w:val="center"/>
              <w:rPr>
                <w:rFonts w:cs="宋体"/>
                <w:b/>
                <w:kern w:val="0"/>
                <w:szCs w:val="21"/>
              </w:rPr>
            </w:pPr>
            <w:r w:rsidRPr="00097484">
              <w:rPr>
                <w:rFonts w:cs="宋体" w:hint="eastAsia"/>
                <w:b/>
                <w:kern w:val="0"/>
                <w:szCs w:val="21"/>
              </w:rPr>
              <w:t>行驶电机</w:t>
            </w:r>
          </w:p>
        </w:tc>
        <w:tc>
          <w:tcPr>
            <w:tcW w:w="5324" w:type="dxa"/>
            <w:gridSpan w:val="2"/>
            <w:tcBorders>
              <w:top w:val="single" w:sz="4" w:space="0" w:color="auto"/>
              <w:left w:val="single" w:sz="4" w:space="0" w:color="auto"/>
              <w:bottom w:val="single" w:sz="4" w:space="0" w:color="auto"/>
            </w:tcBorders>
            <w:vAlign w:val="center"/>
          </w:tcPr>
          <w:p w14:paraId="546E0574" w14:textId="77777777" w:rsidR="00097484" w:rsidRPr="00097484" w:rsidRDefault="00097484" w:rsidP="00472FE7">
            <w:pPr>
              <w:widowControl/>
              <w:spacing w:line="460" w:lineRule="exact"/>
              <w:jc w:val="center"/>
              <w:rPr>
                <w:rFonts w:cs="宋体"/>
                <w:b/>
                <w:kern w:val="0"/>
                <w:szCs w:val="21"/>
              </w:rPr>
            </w:pPr>
          </w:p>
        </w:tc>
      </w:tr>
      <w:tr w:rsidR="00097484" w:rsidRPr="00472FE7" w14:paraId="1968625E" w14:textId="77777777" w:rsidTr="00CB510B">
        <w:trPr>
          <w:trHeight w:val="698"/>
        </w:trPr>
        <w:tc>
          <w:tcPr>
            <w:tcW w:w="1413" w:type="dxa"/>
            <w:vMerge/>
            <w:vAlign w:val="center"/>
          </w:tcPr>
          <w:p w14:paraId="58FEF7F9" w14:textId="77777777" w:rsidR="00097484" w:rsidRPr="00097484" w:rsidRDefault="00097484" w:rsidP="00472FE7">
            <w:pPr>
              <w:widowControl/>
              <w:spacing w:line="460" w:lineRule="exact"/>
              <w:jc w:val="center"/>
              <w:rPr>
                <w:rFonts w:cs="宋体"/>
                <w:b/>
                <w:kern w:val="0"/>
                <w:szCs w:val="21"/>
              </w:rPr>
            </w:pPr>
          </w:p>
        </w:tc>
        <w:tc>
          <w:tcPr>
            <w:tcW w:w="1559" w:type="dxa"/>
            <w:tcBorders>
              <w:top w:val="single" w:sz="4" w:space="0" w:color="auto"/>
              <w:bottom w:val="single" w:sz="4" w:space="0" w:color="auto"/>
              <w:right w:val="single" w:sz="4" w:space="0" w:color="auto"/>
            </w:tcBorders>
            <w:vAlign w:val="center"/>
          </w:tcPr>
          <w:p w14:paraId="487BF52E" w14:textId="2F6084B9" w:rsidR="00097484" w:rsidRPr="00097484" w:rsidRDefault="00097484" w:rsidP="00472FE7">
            <w:pPr>
              <w:widowControl/>
              <w:spacing w:line="460" w:lineRule="exact"/>
              <w:jc w:val="center"/>
              <w:rPr>
                <w:rFonts w:cs="宋体"/>
                <w:b/>
                <w:kern w:val="0"/>
                <w:szCs w:val="21"/>
              </w:rPr>
            </w:pPr>
            <w:r w:rsidRPr="00097484">
              <w:rPr>
                <w:rFonts w:cs="宋体" w:hint="eastAsia"/>
                <w:b/>
                <w:kern w:val="0"/>
                <w:szCs w:val="21"/>
              </w:rPr>
              <w:t>驱动桥</w:t>
            </w:r>
          </w:p>
        </w:tc>
        <w:tc>
          <w:tcPr>
            <w:tcW w:w="5324" w:type="dxa"/>
            <w:gridSpan w:val="2"/>
            <w:tcBorders>
              <w:top w:val="single" w:sz="4" w:space="0" w:color="auto"/>
              <w:left w:val="single" w:sz="4" w:space="0" w:color="auto"/>
              <w:bottom w:val="single" w:sz="4" w:space="0" w:color="auto"/>
            </w:tcBorders>
            <w:vAlign w:val="center"/>
          </w:tcPr>
          <w:p w14:paraId="5679CADD" w14:textId="77777777" w:rsidR="00097484" w:rsidRPr="00097484" w:rsidRDefault="00097484" w:rsidP="00472FE7">
            <w:pPr>
              <w:widowControl/>
              <w:spacing w:line="460" w:lineRule="exact"/>
              <w:jc w:val="center"/>
              <w:rPr>
                <w:rFonts w:cs="宋体"/>
                <w:b/>
                <w:kern w:val="0"/>
                <w:szCs w:val="21"/>
              </w:rPr>
            </w:pPr>
          </w:p>
        </w:tc>
      </w:tr>
      <w:tr w:rsidR="00097484" w:rsidRPr="00472FE7" w14:paraId="19005613" w14:textId="77777777" w:rsidTr="00CB510B">
        <w:trPr>
          <w:trHeight w:val="698"/>
        </w:trPr>
        <w:tc>
          <w:tcPr>
            <w:tcW w:w="1413" w:type="dxa"/>
            <w:vMerge/>
            <w:vAlign w:val="center"/>
          </w:tcPr>
          <w:p w14:paraId="42E96E77" w14:textId="77777777" w:rsidR="00097484" w:rsidRPr="00097484" w:rsidRDefault="00097484" w:rsidP="00472FE7">
            <w:pPr>
              <w:widowControl/>
              <w:spacing w:line="460" w:lineRule="exact"/>
              <w:jc w:val="center"/>
              <w:rPr>
                <w:rFonts w:cs="宋体"/>
                <w:b/>
                <w:kern w:val="0"/>
                <w:szCs w:val="21"/>
              </w:rPr>
            </w:pPr>
          </w:p>
        </w:tc>
        <w:tc>
          <w:tcPr>
            <w:tcW w:w="1559" w:type="dxa"/>
            <w:tcBorders>
              <w:top w:val="single" w:sz="4" w:space="0" w:color="auto"/>
              <w:bottom w:val="single" w:sz="4" w:space="0" w:color="auto"/>
              <w:right w:val="single" w:sz="4" w:space="0" w:color="auto"/>
            </w:tcBorders>
            <w:vAlign w:val="center"/>
          </w:tcPr>
          <w:p w14:paraId="103FA7C5" w14:textId="11F465B3" w:rsidR="00097484" w:rsidRPr="00097484" w:rsidRDefault="00097484" w:rsidP="00472FE7">
            <w:pPr>
              <w:widowControl/>
              <w:spacing w:line="460" w:lineRule="exact"/>
              <w:jc w:val="center"/>
              <w:rPr>
                <w:rFonts w:cs="宋体"/>
                <w:b/>
                <w:kern w:val="0"/>
                <w:szCs w:val="21"/>
              </w:rPr>
            </w:pPr>
            <w:r w:rsidRPr="00097484">
              <w:rPr>
                <w:rFonts w:cs="宋体" w:hint="eastAsia"/>
                <w:b/>
                <w:kern w:val="0"/>
                <w:szCs w:val="21"/>
              </w:rPr>
              <w:t>轮胎</w:t>
            </w:r>
          </w:p>
        </w:tc>
        <w:tc>
          <w:tcPr>
            <w:tcW w:w="5324" w:type="dxa"/>
            <w:gridSpan w:val="2"/>
            <w:tcBorders>
              <w:top w:val="single" w:sz="4" w:space="0" w:color="auto"/>
              <w:left w:val="single" w:sz="4" w:space="0" w:color="auto"/>
              <w:bottom w:val="single" w:sz="4" w:space="0" w:color="auto"/>
            </w:tcBorders>
            <w:vAlign w:val="center"/>
          </w:tcPr>
          <w:p w14:paraId="7513F08D" w14:textId="77777777" w:rsidR="00097484" w:rsidRPr="00097484" w:rsidRDefault="00097484" w:rsidP="00472FE7">
            <w:pPr>
              <w:widowControl/>
              <w:spacing w:line="460" w:lineRule="exact"/>
              <w:jc w:val="center"/>
              <w:rPr>
                <w:rFonts w:cs="宋体"/>
                <w:b/>
                <w:kern w:val="0"/>
                <w:szCs w:val="21"/>
              </w:rPr>
            </w:pPr>
          </w:p>
        </w:tc>
      </w:tr>
      <w:tr w:rsidR="00097484" w:rsidRPr="00472FE7" w14:paraId="78147571" w14:textId="77777777" w:rsidTr="00CB510B">
        <w:trPr>
          <w:trHeight w:val="662"/>
        </w:trPr>
        <w:tc>
          <w:tcPr>
            <w:tcW w:w="1413" w:type="dxa"/>
            <w:vMerge/>
            <w:vAlign w:val="center"/>
          </w:tcPr>
          <w:p w14:paraId="0ED9AAE5" w14:textId="77777777" w:rsidR="00097484" w:rsidRPr="00097484" w:rsidRDefault="00097484" w:rsidP="00472FE7">
            <w:pPr>
              <w:widowControl/>
              <w:spacing w:line="460" w:lineRule="exact"/>
              <w:jc w:val="center"/>
              <w:rPr>
                <w:rFonts w:cs="宋体"/>
                <w:b/>
                <w:kern w:val="0"/>
                <w:szCs w:val="21"/>
              </w:rPr>
            </w:pPr>
          </w:p>
        </w:tc>
        <w:tc>
          <w:tcPr>
            <w:tcW w:w="1559" w:type="dxa"/>
            <w:tcBorders>
              <w:top w:val="single" w:sz="4" w:space="0" w:color="auto"/>
              <w:bottom w:val="single" w:sz="4" w:space="0" w:color="auto"/>
              <w:right w:val="single" w:sz="4" w:space="0" w:color="auto"/>
            </w:tcBorders>
            <w:vAlign w:val="center"/>
          </w:tcPr>
          <w:p w14:paraId="4F7DDD12" w14:textId="6E190109" w:rsidR="00097484" w:rsidRPr="00097484" w:rsidRDefault="00097484" w:rsidP="00472FE7">
            <w:pPr>
              <w:widowControl/>
              <w:spacing w:line="460" w:lineRule="exact"/>
              <w:jc w:val="center"/>
              <w:rPr>
                <w:rFonts w:cs="宋体"/>
                <w:b/>
                <w:kern w:val="0"/>
                <w:szCs w:val="21"/>
              </w:rPr>
            </w:pPr>
            <w:r w:rsidRPr="00097484">
              <w:rPr>
                <w:rFonts w:cs="宋体" w:hint="eastAsia"/>
                <w:b/>
                <w:kern w:val="0"/>
                <w:szCs w:val="21"/>
              </w:rPr>
              <w:t>吊具</w:t>
            </w:r>
          </w:p>
        </w:tc>
        <w:tc>
          <w:tcPr>
            <w:tcW w:w="5324" w:type="dxa"/>
            <w:gridSpan w:val="2"/>
            <w:tcBorders>
              <w:top w:val="single" w:sz="4" w:space="0" w:color="auto"/>
              <w:left w:val="single" w:sz="4" w:space="0" w:color="auto"/>
              <w:bottom w:val="single" w:sz="4" w:space="0" w:color="auto"/>
            </w:tcBorders>
            <w:vAlign w:val="center"/>
          </w:tcPr>
          <w:p w14:paraId="2A96D920" w14:textId="77777777" w:rsidR="00097484" w:rsidRPr="00097484" w:rsidRDefault="00097484" w:rsidP="00472FE7">
            <w:pPr>
              <w:widowControl/>
              <w:spacing w:line="460" w:lineRule="exact"/>
              <w:jc w:val="center"/>
              <w:rPr>
                <w:rFonts w:cs="宋体"/>
                <w:b/>
                <w:kern w:val="0"/>
                <w:szCs w:val="21"/>
              </w:rPr>
            </w:pPr>
          </w:p>
        </w:tc>
      </w:tr>
      <w:tr w:rsidR="00097484" w:rsidRPr="00472FE7" w14:paraId="13BC36C6" w14:textId="77777777" w:rsidTr="00CB510B">
        <w:trPr>
          <w:trHeight w:val="732"/>
        </w:trPr>
        <w:tc>
          <w:tcPr>
            <w:tcW w:w="1413" w:type="dxa"/>
            <w:vMerge/>
            <w:vAlign w:val="center"/>
          </w:tcPr>
          <w:p w14:paraId="7CBAF1EC" w14:textId="77777777" w:rsidR="00097484" w:rsidRPr="00097484" w:rsidRDefault="00097484" w:rsidP="00472FE7">
            <w:pPr>
              <w:widowControl/>
              <w:spacing w:line="460" w:lineRule="exact"/>
              <w:jc w:val="center"/>
              <w:rPr>
                <w:rFonts w:cs="宋体"/>
                <w:b/>
                <w:kern w:val="0"/>
                <w:szCs w:val="21"/>
              </w:rPr>
            </w:pPr>
          </w:p>
        </w:tc>
        <w:tc>
          <w:tcPr>
            <w:tcW w:w="1559" w:type="dxa"/>
            <w:tcBorders>
              <w:top w:val="single" w:sz="4" w:space="0" w:color="auto"/>
              <w:bottom w:val="single" w:sz="4" w:space="0" w:color="auto"/>
              <w:right w:val="single" w:sz="4" w:space="0" w:color="auto"/>
            </w:tcBorders>
            <w:vAlign w:val="center"/>
          </w:tcPr>
          <w:p w14:paraId="2ADFF4E7" w14:textId="70457033" w:rsidR="00097484" w:rsidRPr="00097484" w:rsidRDefault="00097484" w:rsidP="00472FE7">
            <w:pPr>
              <w:widowControl/>
              <w:spacing w:line="460" w:lineRule="exact"/>
              <w:jc w:val="center"/>
              <w:rPr>
                <w:rFonts w:cs="宋体"/>
                <w:b/>
                <w:kern w:val="0"/>
                <w:szCs w:val="21"/>
              </w:rPr>
            </w:pPr>
            <w:r w:rsidRPr="00097484">
              <w:rPr>
                <w:rFonts w:cs="宋体" w:hint="eastAsia"/>
                <w:b/>
                <w:kern w:val="0"/>
                <w:szCs w:val="21"/>
              </w:rPr>
              <w:t>主阀</w:t>
            </w:r>
          </w:p>
        </w:tc>
        <w:tc>
          <w:tcPr>
            <w:tcW w:w="5324" w:type="dxa"/>
            <w:gridSpan w:val="2"/>
            <w:tcBorders>
              <w:top w:val="single" w:sz="4" w:space="0" w:color="auto"/>
              <w:left w:val="single" w:sz="4" w:space="0" w:color="auto"/>
              <w:bottom w:val="single" w:sz="4" w:space="0" w:color="auto"/>
            </w:tcBorders>
            <w:vAlign w:val="center"/>
          </w:tcPr>
          <w:p w14:paraId="6CC319A8" w14:textId="77777777" w:rsidR="00097484" w:rsidRPr="00097484" w:rsidRDefault="00097484" w:rsidP="00472FE7">
            <w:pPr>
              <w:widowControl/>
              <w:spacing w:line="460" w:lineRule="exact"/>
              <w:jc w:val="center"/>
              <w:rPr>
                <w:rFonts w:cs="宋体"/>
                <w:b/>
                <w:kern w:val="0"/>
                <w:szCs w:val="21"/>
              </w:rPr>
            </w:pPr>
          </w:p>
        </w:tc>
      </w:tr>
      <w:tr w:rsidR="00097484" w:rsidRPr="00472FE7" w14:paraId="5FF8A284" w14:textId="77777777" w:rsidTr="00CB510B">
        <w:trPr>
          <w:trHeight w:val="714"/>
        </w:trPr>
        <w:tc>
          <w:tcPr>
            <w:tcW w:w="1413" w:type="dxa"/>
            <w:vMerge/>
            <w:vAlign w:val="center"/>
          </w:tcPr>
          <w:p w14:paraId="0ED9CE76" w14:textId="77777777" w:rsidR="00097484" w:rsidRPr="00097484" w:rsidRDefault="00097484" w:rsidP="00472FE7">
            <w:pPr>
              <w:widowControl/>
              <w:spacing w:line="460" w:lineRule="exact"/>
              <w:jc w:val="center"/>
              <w:rPr>
                <w:rFonts w:cs="宋体"/>
                <w:b/>
                <w:kern w:val="0"/>
                <w:szCs w:val="21"/>
              </w:rPr>
            </w:pPr>
          </w:p>
        </w:tc>
        <w:tc>
          <w:tcPr>
            <w:tcW w:w="1559" w:type="dxa"/>
            <w:tcBorders>
              <w:top w:val="single" w:sz="4" w:space="0" w:color="auto"/>
              <w:bottom w:val="single" w:sz="4" w:space="0" w:color="auto"/>
              <w:right w:val="single" w:sz="4" w:space="0" w:color="auto"/>
            </w:tcBorders>
            <w:vAlign w:val="center"/>
          </w:tcPr>
          <w:p w14:paraId="54D2418F" w14:textId="20181C2A" w:rsidR="00097484" w:rsidRPr="00097484" w:rsidRDefault="00097484" w:rsidP="00472FE7">
            <w:pPr>
              <w:widowControl/>
              <w:spacing w:line="460" w:lineRule="exact"/>
              <w:jc w:val="center"/>
              <w:rPr>
                <w:rFonts w:cs="宋体"/>
                <w:b/>
                <w:kern w:val="0"/>
                <w:szCs w:val="21"/>
              </w:rPr>
            </w:pPr>
            <w:r w:rsidRPr="00097484">
              <w:rPr>
                <w:rFonts w:cs="宋体" w:hint="eastAsia"/>
                <w:b/>
                <w:kern w:val="0"/>
                <w:szCs w:val="21"/>
              </w:rPr>
              <w:t>充电桩</w:t>
            </w:r>
          </w:p>
        </w:tc>
        <w:tc>
          <w:tcPr>
            <w:tcW w:w="5324" w:type="dxa"/>
            <w:gridSpan w:val="2"/>
            <w:tcBorders>
              <w:top w:val="single" w:sz="4" w:space="0" w:color="auto"/>
              <w:left w:val="single" w:sz="4" w:space="0" w:color="auto"/>
              <w:bottom w:val="single" w:sz="4" w:space="0" w:color="auto"/>
            </w:tcBorders>
            <w:vAlign w:val="center"/>
          </w:tcPr>
          <w:p w14:paraId="2129E9BC" w14:textId="77777777" w:rsidR="00097484" w:rsidRPr="00097484" w:rsidRDefault="00097484" w:rsidP="00472FE7">
            <w:pPr>
              <w:widowControl/>
              <w:spacing w:line="460" w:lineRule="exact"/>
              <w:jc w:val="center"/>
              <w:rPr>
                <w:rFonts w:cs="宋体"/>
                <w:b/>
                <w:kern w:val="0"/>
                <w:szCs w:val="21"/>
              </w:rPr>
            </w:pPr>
          </w:p>
        </w:tc>
      </w:tr>
      <w:tr w:rsidR="00097484" w:rsidRPr="00472FE7" w14:paraId="36847CEB" w14:textId="77777777" w:rsidTr="00CB510B">
        <w:trPr>
          <w:trHeight w:val="696"/>
        </w:trPr>
        <w:tc>
          <w:tcPr>
            <w:tcW w:w="1413" w:type="dxa"/>
            <w:vMerge/>
            <w:vAlign w:val="center"/>
          </w:tcPr>
          <w:p w14:paraId="179D4A65" w14:textId="77777777" w:rsidR="00097484" w:rsidRPr="00097484" w:rsidRDefault="00097484" w:rsidP="00472FE7">
            <w:pPr>
              <w:widowControl/>
              <w:spacing w:line="460" w:lineRule="exact"/>
              <w:jc w:val="center"/>
              <w:rPr>
                <w:rFonts w:cs="宋体"/>
                <w:b/>
                <w:kern w:val="0"/>
                <w:szCs w:val="21"/>
              </w:rPr>
            </w:pPr>
          </w:p>
        </w:tc>
        <w:tc>
          <w:tcPr>
            <w:tcW w:w="1559" w:type="dxa"/>
            <w:tcBorders>
              <w:top w:val="single" w:sz="4" w:space="0" w:color="auto"/>
              <w:bottom w:val="single" w:sz="4" w:space="0" w:color="auto"/>
              <w:right w:val="single" w:sz="4" w:space="0" w:color="auto"/>
            </w:tcBorders>
            <w:vAlign w:val="center"/>
          </w:tcPr>
          <w:p w14:paraId="083BB5EC" w14:textId="5BBE516F" w:rsidR="00097484" w:rsidRPr="00097484" w:rsidRDefault="00097484" w:rsidP="00472FE7">
            <w:pPr>
              <w:widowControl/>
              <w:spacing w:line="460" w:lineRule="exact"/>
              <w:jc w:val="center"/>
              <w:rPr>
                <w:rFonts w:cs="宋体"/>
                <w:b/>
                <w:kern w:val="0"/>
                <w:szCs w:val="21"/>
              </w:rPr>
            </w:pPr>
            <w:r w:rsidRPr="00097484">
              <w:rPr>
                <w:rFonts w:cs="宋体" w:hint="eastAsia"/>
                <w:b/>
                <w:kern w:val="0"/>
                <w:szCs w:val="21"/>
              </w:rPr>
              <w:t>交货期</w:t>
            </w:r>
          </w:p>
        </w:tc>
        <w:tc>
          <w:tcPr>
            <w:tcW w:w="5324" w:type="dxa"/>
            <w:gridSpan w:val="2"/>
            <w:tcBorders>
              <w:top w:val="single" w:sz="4" w:space="0" w:color="auto"/>
              <w:left w:val="single" w:sz="4" w:space="0" w:color="auto"/>
              <w:bottom w:val="single" w:sz="4" w:space="0" w:color="auto"/>
            </w:tcBorders>
            <w:vAlign w:val="center"/>
          </w:tcPr>
          <w:p w14:paraId="75BEDF2B" w14:textId="77777777" w:rsidR="00097484" w:rsidRPr="00097484" w:rsidRDefault="00097484" w:rsidP="00472FE7">
            <w:pPr>
              <w:widowControl/>
              <w:spacing w:line="460" w:lineRule="exact"/>
              <w:jc w:val="center"/>
              <w:rPr>
                <w:rFonts w:cs="宋体"/>
                <w:b/>
                <w:kern w:val="0"/>
                <w:szCs w:val="21"/>
              </w:rPr>
            </w:pPr>
          </w:p>
        </w:tc>
      </w:tr>
      <w:tr w:rsidR="00097484" w:rsidRPr="00472FE7" w14:paraId="11031DB5" w14:textId="77777777" w:rsidTr="00CB510B">
        <w:trPr>
          <w:trHeight w:val="706"/>
        </w:trPr>
        <w:tc>
          <w:tcPr>
            <w:tcW w:w="1413" w:type="dxa"/>
            <w:vMerge/>
            <w:vAlign w:val="center"/>
          </w:tcPr>
          <w:p w14:paraId="4990D0D8" w14:textId="77777777" w:rsidR="00097484" w:rsidRPr="00097484" w:rsidRDefault="00097484" w:rsidP="00472FE7">
            <w:pPr>
              <w:widowControl/>
              <w:spacing w:line="460" w:lineRule="exact"/>
              <w:jc w:val="center"/>
              <w:rPr>
                <w:rFonts w:cs="宋体"/>
                <w:b/>
                <w:kern w:val="0"/>
                <w:szCs w:val="21"/>
              </w:rPr>
            </w:pPr>
          </w:p>
        </w:tc>
        <w:tc>
          <w:tcPr>
            <w:tcW w:w="1559" w:type="dxa"/>
            <w:tcBorders>
              <w:top w:val="single" w:sz="4" w:space="0" w:color="auto"/>
              <w:bottom w:val="single" w:sz="4" w:space="0" w:color="auto"/>
              <w:right w:val="single" w:sz="4" w:space="0" w:color="auto"/>
            </w:tcBorders>
            <w:vAlign w:val="center"/>
          </w:tcPr>
          <w:p w14:paraId="53A8D784" w14:textId="0A7A4282" w:rsidR="00097484" w:rsidRPr="00097484" w:rsidRDefault="00097484" w:rsidP="00472FE7">
            <w:pPr>
              <w:widowControl/>
              <w:spacing w:line="460" w:lineRule="exact"/>
              <w:jc w:val="center"/>
              <w:rPr>
                <w:rFonts w:cs="宋体"/>
                <w:b/>
                <w:kern w:val="0"/>
                <w:szCs w:val="21"/>
              </w:rPr>
            </w:pPr>
            <w:r w:rsidRPr="00097484">
              <w:rPr>
                <w:rFonts w:cs="宋体" w:hint="eastAsia"/>
                <w:b/>
                <w:kern w:val="0"/>
                <w:szCs w:val="21"/>
              </w:rPr>
              <w:t>质保期</w:t>
            </w:r>
          </w:p>
        </w:tc>
        <w:tc>
          <w:tcPr>
            <w:tcW w:w="5324" w:type="dxa"/>
            <w:gridSpan w:val="2"/>
            <w:tcBorders>
              <w:top w:val="single" w:sz="4" w:space="0" w:color="auto"/>
              <w:left w:val="single" w:sz="4" w:space="0" w:color="auto"/>
              <w:bottom w:val="single" w:sz="4" w:space="0" w:color="auto"/>
            </w:tcBorders>
            <w:vAlign w:val="center"/>
          </w:tcPr>
          <w:p w14:paraId="0F60D61F" w14:textId="77777777" w:rsidR="00097484" w:rsidRPr="00097484" w:rsidRDefault="00097484" w:rsidP="00472FE7">
            <w:pPr>
              <w:widowControl/>
              <w:spacing w:line="460" w:lineRule="exact"/>
              <w:jc w:val="center"/>
              <w:rPr>
                <w:rFonts w:cs="宋体"/>
                <w:b/>
                <w:kern w:val="0"/>
                <w:szCs w:val="21"/>
              </w:rPr>
            </w:pPr>
          </w:p>
        </w:tc>
      </w:tr>
      <w:tr w:rsidR="00097484" w:rsidRPr="00472FE7" w14:paraId="5D4B1A87" w14:textId="77777777" w:rsidTr="00CB510B">
        <w:trPr>
          <w:trHeight w:val="804"/>
        </w:trPr>
        <w:tc>
          <w:tcPr>
            <w:tcW w:w="1413" w:type="dxa"/>
            <w:vMerge/>
            <w:vAlign w:val="center"/>
          </w:tcPr>
          <w:p w14:paraId="75DBCF0B" w14:textId="77777777" w:rsidR="00097484" w:rsidRPr="00097484" w:rsidRDefault="00097484" w:rsidP="00472FE7">
            <w:pPr>
              <w:widowControl/>
              <w:spacing w:line="460" w:lineRule="exact"/>
              <w:jc w:val="center"/>
              <w:rPr>
                <w:rFonts w:cs="宋体"/>
                <w:b/>
                <w:kern w:val="0"/>
                <w:szCs w:val="21"/>
              </w:rPr>
            </w:pPr>
          </w:p>
        </w:tc>
        <w:tc>
          <w:tcPr>
            <w:tcW w:w="1559" w:type="dxa"/>
            <w:tcBorders>
              <w:top w:val="single" w:sz="4" w:space="0" w:color="auto"/>
              <w:bottom w:val="single" w:sz="4" w:space="0" w:color="auto"/>
              <w:right w:val="single" w:sz="4" w:space="0" w:color="auto"/>
            </w:tcBorders>
            <w:vAlign w:val="center"/>
          </w:tcPr>
          <w:p w14:paraId="0CA2C4D2" w14:textId="352F195D" w:rsidR="00097484" w:rsidRPr="0046774B" w:rsidRDefault="00097484" w:rsidP="00472FE7">
            <w:pPr>
              <w:widowControl/>
              <w:spacing w:line="460" w:lineRule="exact"/>
              <w:jc w:val="center"/>
              <w:rPr>
                <w:rFonts w:cs="宋体"/>
                <w:b/>
                <w:color w:val="EE0000"/>
                <w:kern w:val="0"/>
                <w:szCs w:val="21"/>
              </w:rPr>
            </w:pPr>
            <w:r w:rsidRPr="0046774B">
              <w:rPr>
                <w:rFonts w:cs="宋体" w:hint="eastAsia"/>
                <w:b/>
                <w:color w:val="EE0000"/>
                <w:kern w:val="0"/>
                <w:szCs w:val="21"/>
              </w:rPr>
              <w:t>付款方式</w:t>
            </w:r>
          </w:p>
        </w:tc>
        <w:tc>
          <w:tcPr>
            <w:tcW w:w="5324" w:type="dxa"/>
            <w:gridSpan w:val="2"/>
            <w:tcBorders>
              <w:top w:val="single" w:sz="4" w:space="0" w:color="auto"/>
              <w:left w:val="single" w:sz="4" w:space="0" w:color="auto"/>
              <w:bottom w:val="single" w:sz="4" w:space="0" w:color="auto"/>
            </w:tcBorders>
            <w:vAlign w:val="center"/>
          </w:tcPr>
          <w:p w14:paraId="5B656E73" w14:textId="5D1F1280" w:rsidR="00097484" w:rsidRPr="0046774B" w:rsidRDefault="0046774B" w:rsidP="0046774B">
            <w:pPr>
              <w:widowControl/>
              <w:spacing w:line="460" w:lineRule="exact"/>
              <w:jc w:val="left"/>
              <w:rPr>
                <w:rFonts w:cs="宋体"/>
                <w:b/>
                <w:color w:val="EE0000"/>
                <w:kern w:val="0"/>
                <w:szCs w:val="21"/>
              </w:rPr>
            </w:pPr>
            <w:r w:rsidRPr="0046774B">
              <w:rPr>
                <w:rFonts w:cs="宋体" w:hint="eastAsia"/>
                <w:b/>
                <w:color w:val="EE0000"/>
                <w:kern w:val="0"/>
                <w:szCs w:val="21"/>
              </w:rPr>
              <w:t>合同签订后支付</w:t>
            </w:r>
            <w:r w:rsidRPr="0046774B">
              <w:rPr>
                <w:rFonts w:cs="宋体" w:hint="eastAsia"/>
                <w:b/>
                <w:color w:val="EE0000"/>
                <w:kern w:val="0"/>
                <w:szCs w:val="21"/>
              </w:rPr>
              <w:t>30%</w:t>
            </w:r>
            <w:r w:rsidRPr="0046774B">
              <w:rPr>
                <w:rFonts w:cs="宋体" w:hint="eastAsia"/>
                <w:b/>
                <w:color w:val="EE0000"/>
                <w:kern w:val="0"/>
                <w:szCs w:val="21"/>
              </w:rPr>
              <w:t>预付款；交车验收后</w:t>
            </w:r>
            <w:r w:rsidRPr="0046774B">
              <w:rPr>
                <w:rFonts w:cs="宋体" w:hint="eastAsia"/>
                <w:b/>
                <w:color w:val="EE0000"/>
                <w:kern w:val="0"/>
                <w:szCs w:val="21"/>
              </w:rPr>
              <w:t>7</w:t>
            </w:r>
            <w:r w:rsidRPr="0046774B">
              <w:rPr>
                <w:rFonts w:cs="宋体" w:hint="eastAsia"/>
                <w:b/>
                <w:color w:val="EE0000"/>
                <w:kern w:val="0"/>
                <w:szCs w:val="21"/>
              </w:rPr>
              <w:t>天内支付</w:t>
            </w:r>
            <w:r w:rsidRPr="0046774B">
              <w:rPr>
                <w:rFonts w:cs="宋体" w:hint="eastAsia"/>
                <w:b/>
                <w:color w:val="EE0000"/>
                <w:kern w:val="0"/>
                <w:szCs w:val="21"/>
              </w:rPr>
              <w:t>40%</w:t>
            </w:r>
            <w:r w:rsidRPr="0046774B">
              <w:rPr>
                <w:rFonts w:cs="宋体" w:hint="eastAsia"/>
                <w:b/>
                <w:color w:val="EE0000"/>
                <w:kern w:val="0"/>
                <w:szCs w:val="21"/>
              </w:rPr>
              <w:t>车款；</w:t>
            </w:r>
            <w:r>
              <w:rPr>
                <w:rFonts w:cs="宋体" w:hint="eastAsia"/>
                <w:b/>
                <w:color w:val="EE0000"/>
                <w:kern w:val="0"/>
                <w:szCs w:val="21"/>
              </w:rPr>
              <w:t>交车</w:t>
            </w:r>
            <w:r w:rsidRPr="0046774B">
              <w:rPr>
                <w:rFonts w:cs="宋体" w:hint="eastAsia"/>
                <w:b/>
                <w:color w:val="EE0000"/>
                <w:kern w:val="0"/>
                <w:szCs w:val="21"/>
              </w:rPr>
              <w:t>12</w:t>
            </w:r>
            <w:r w:rsidRPr="0046774B">
              <w:rPr>
                <w:rFonts w:cs="宋体" w:hint="eastAsia"/>
                <w:b/>
                <w:color w:val="EE0000"/>
                <w:kern w:val="0"/>
                <w:szCs w:val="21"/>
              </w:rPr>
              <w:t>个月后支付</w:t>
            </w:r>
            <w:r w:rsidRPr="0046774B">
              <w:rPr>
                <w:rFonts w:cs="宋体" w:hint="eastAsia"/>
                <w:b/>
                <w:color w:val="EE0000"/>
                <w:kern w:val="0"/>
                <w:szCs w:val="21"/>
              </w:rPr>
              <w:t>20%</w:t>
            </w:r>
            <w:r w:rsidRPr="0046774B">
              <w:rPr>
                <w:rFonts w:cs="宋体" w:hint="eastAsia"/>
                <w:b/>
                <w:color w:val="EE0000"/>
                <w:kern w:val="0"/>
                <w:szCs w:val="21"/>
              </w:rPr>
              <w:t>车款；质保期满后支付</w:t>
            </w:r>
            <w:r w:rsidRPr="0046774B">
              <w:rPr>
                <w:rFonts w:cs="宋体" w:hint="eastAsia"/>
                <w:b/>
                <w:color w:val="EE0000"/>
                <w:kern w:val="0"/>
                <w:szCs w:val="21"/>
              </w:rPr>
              <w:t>10%</w:t>
            </w:r>
            <w:r w:rsidRPr="0046774B">
              <w:rPr>
                <w:rFonts w:cs="宋体" w:hint="eastAsia"/>
                <w:b/>
                <w:color w:val="EE0000"/>
                <w:kern w:val="0"/>
                <w:szCs w:val="21"/>
              </w:rPr>
              <w:t>质保金。</w:t>
            </w:r>
          </w:p>
        </w:tc>
      </w:tr>
      <w:tr w:rsidR="00097484" w:rsidRPr="00472FE7" w14:paraId="4B2F9106" w14:textId="77777777" w:rsidTr="00CB510B">
        <w:trPr>
          <w:trHeight w:val="858"/>
        </w:trPr>
        <w:tc>
          <w:tcPr>
            <w:tcW w:w="1413" w:type="dxa"/>
            <w:vMerge/>
            <w:vAlign w:val="center"/>
          </w:tcPr>
          <w:p w14:paraId="57350656" w14:textId="77777777" w:rsidR="00097484" w:rsidRPr="00097484" w:rsidRDefault="00097484" w:rsidP="00472FE7">
            <w:pPr>
              <w:widowControl/>
              <w:spacing w:line="460" w:lineRule="exact"/>
              <w:jc w:val="center"/>
              <w:rPr>
                <w:rFonts w:cs="宋体"/>
                <w:b/>
                <w:kern w:val="0"/>
                <w:szCs w:val="21"/>
              </w:rPr>
            </w:pPr>
          </w:p>
        </w:tc>
        <w:tc>
          <w:tcPr>
            <w:tcW w:w="1559" w:type="dxa"/>
            <w:tcBorders>
              <w:top w:val="single" w:sz="4" w:space="0" w:color="auto"/>
              <w:right w:val="single" w:sz="4" w:space="0" w:color="auto"/>
            </w:tcBorders>
            <w:vAlign w:val="center"/>
          </w:tcPr>
          <w:p w14:paraId="2840F905" w14:textId="30267D47" w:rsidR="00097484" w:rsidRPr="00097484" w:rsidRDefault="00097484" w:rsidP="00472FE7">
            <w:pPr>
              <w:widowControl/>
              <w:spacing w:line="460" w:lineRule="exact"/>
              <w:jc w:val="center"/>
              <w:rPr>
                <w:rFonts w:cs="宋体"/>
                <w:b/>
                <w:kern w:val="0"/>
                <w:szCs w:val="21"/>
              </w:rPr>
            </w:pPr>
            <w:r w:rsidRPr="00097484">
              <w:rPr>
                <w:rFonts w:cs="宋体" w:hint="eastAsia"/>
                <w:b/>
                <w:kern w:val="0"/>
                <w:szCs w:val="21"/>
              </w:rPr>
              <w:t>其他优惠条款</w:t>
            </w:r>
          </w:p>
        </w:tc>
        <w:tc>
          <w:tcPr>
            <w:tcW w:w="5324" w:type="dxa"/>
            <w:gridSpan w:val="2"/>
            <w:tcBorders>
              <w:top w:val="single" w:sz="4" w:space="0" w:color="auto"/>
              <w:left w:val="single" w:sz="4" w:space="0" w:color="auto"/>
            </w:tcBorders>
            <w:vAlign w:val="center"/>
          </w:tcPr>
          <w:p w14:paraId="5F9DFE3F" w14:textId="77777777" w:rsidR="00097484" w:rsidRPr="00097484" w:rsidRDefault="00097484" w:rsidP="00472FE7">
            <w:pPr>
              <w:widowControl/>
              <w:spacing w:line="460" w:lineRule="exact"/>
              <w:jc w:val="center"/>
              <w:rPr>
                <w:rFonts w:cs="宋体"/>
                <w:b/>
                <w:kern w:val="0"/>
                <w:szCs w:val="21"/>
              </w:rPr>
            </w:pPr>
          </w:p>
        </w:tc>
      </w:tr>
    </w:tbl>
    <w:p w14:paraId="7F63E063" w14:textId="77777777" w:rsidR="007E2C7D" w:rsidRPr="00C1387F" w:rsidRDefault="00C1387F" w:rsidP="007E2C7D">
      <w:pPr>
        <w:widowControl/>
        <w:spacing w:line="460" w:lineRule="exact"/>
        <w:jc w:val="left"/>
        <w:rPr>
          <w:rFonts w:cs="宋体"/>
          <w:b/>
          <w:kern w:val="0"/>
          <w:sz w:val="28"/>
          <w:szCs w:val="28"/>
        </w:rPr>
      </w:pPr>
      <w:r w:rsidRPr="00C1387F">
        <w:rPr>
          <w:rFonts w:cs="宋体" w:hint="eastAsia"/>
          <w:b/>
          <w:kern w:val="0"/>
          <w:sz w:val="28"/>
          <w:szCs w:val="28"/>
        </w:rPr>
        <w:lastRenderedPageBreak/>
        <w:t>附页</w:t>
      </w:r>
      <w:r w:rsidR="00A74D65">
        <w:rPr>
          <w:rFonts w:cs="宋体" w:hint="eastAsia"/>
          <w:b/>
          <w:kern w:val="0"/>
          <w:sz w:val="28"/>
          <w:szCs w:val="28"/>
        </w:rPr>
        <w:t>2</w:t>
      </w:r>
      <w:r w:rsidRPr="00C1387F">
        <w:rPr>
          <w:rFonts w:cs="宋体" w:hint="eastAsia"/>
          <w:b/>
          <w:kern w:val="0"/>
          <w:sz w:val="28"/>
          <w:szCs w:val="28"/>
        </w:rPr>
        <w:t>：</w:t>
      </w:r>
    </w:p>
    <w:p w14:paraId="35A4441B" w14:textId="77777777" w:rsidR="00C1387F" w:rsidRDefault="00294F17" w:rsidP="00294F17">
      <w:pPr>
        <w:widowControl/>
        <w:spacing w:line="460" w:lineRule="exact"/>
        <w:jc w:val="center"/>
        <w:rPr>
          <w:rFonts w:ascii="仿宋_GB2312" w:eastAsia="仿宋_GB2312" w:hAnsi="黑体" w:cs="黑体" w:hint="eastAsia"/>
          <w:b/>
          <w:bCs/>
          <w:sz w:val="32"/>
          <w:szCs w:val="32"/>
        </w:rPr>
      </w:pPr>
      <w:r>
        <w:rPr>
          <w:rFonts w:ascii="仿宋_GB2312" w:eastAsia="仿宋_GB2312" w:hAnsi="黑体" w:cs="黑体" w:hint="eastAsia"/>
          <w:b/>
          <w:bCs/>
          <w:sz w:val="32"/>
          <w:szCs w:val="32"/>
        </w:rPr>
        <w:t>空箱堆高机</w:t>
      </w:r>
      <w:r w:rsidR="00C1387F">
        <w:rPr>
          <w:rFonts w:ascii="仿宋_GB2312" w:eastAsia="仿宋_GB2312" w:hAnsi="黑体" w:cs="黑体" w:hint="eastAsia"/>
          <w:b/>
          <w:bCs/>
          <w:sz w:val="32"/>
          <w:szCs w:val="32"/>
        </w:rPr>
        <w:t>技术规格要求</w:t>
      </w:r>
    </w:p>
    <w:p w14:paraId="79D5894F" w14:textId="77777777" w:rsidR="00E51C07" w:rsidRDefault="00E51C07" w:rsidP="00294F17">
      <w:pPr>
        <w:widowControl/>
        <w:spacing w:line="460" w:lineRule="exact"/>
        <w:jc w:val="center"/>
        <w:rPr>
          <w:rFonts w:ascii="仿宋_GB2312" w:eastAsia="仿宋_GB2312" w:hAnsi="黑体" w:cs="黑体" w:hint="eastAsia"/>
          <w:b/>
          <w:bCs/>
          <w:sz w:val="32"/>
          <w:szCs w:val="32"/>
        </w:rPr>
      </w:pPr>
    </w:p>
    <w:p w14:paraId="1001A32C" w14:textId="77777777" w:rsidR="00E51C07" w:rsidRPr="00E51C07" w:rsidRDefault="00E51C07" w:rsidP="00E51C07">
      <w:pPr>
        <w:rPr>
          <w:rFonts w:ascii="仿宋" w:eastAsia="仿宋" w:hAnsi="仿宋" w:hint="eastAsia"/>
          <w:sz w:val="24"/>
        </w:rPr>
      </w:pPr>
      <w:r w:rsidRPr="00E51C07">
        <w:rPr>
          <w:rFonts w:ascii="仿宋" w:eastAsia="仿宋" w:hAnsi="仿宋" w:hint="eastAsia"/>
          <w:sz w:val="24"/>
        </w:rPr>
        <w:t>1、供货范围</w:t>
      </w:r>
    </w:p>
    <w:p w14:paraId="29DD920C" w14:textId="77777777" w:rsidR="00E51C07" w:rsidRPr="00E51C07" w:rsidRDefault="00E51C07" w:rsidP="00E51C07">
      <w:pPr>
        <w:rPr>
          <w:rFonts w:ascii="仿宋" w:eastAsia="仿宋" w:hAnsi="仿宋" w:hint="eastAsia"/>
          <w:sz w:val="24"/>
        </w:rPr>
      </w:pPr>
      <w:r w:rsidRPr="00E51C07">
        <w:rPr>
          <w:rFonts w:ascii="仿宋" w:eastAsia="仿宋" w:hAnsi="仿宋" w:hint="eastAsia"/>
          <w:sz w:val="24"/>
        </w:rPr>
        <w:t>青岛远洋大亚物流有限公司场站。</w:t>
      </w:r>
    </w:p>
    <w:p w14:paraId="34389FA4" w14:textId="77777777" w:rsidR="00E51C07" w:rsidRPr="00E51C07" w:rsidRDefault="00E51C07" w:rsidP="00E51C07">
      <w:pPr>
        <w:rPr>
          <w:rFonts w:ascii="仿宋" w:eastAsia="仿宋" w:hAnsi="仿宋" w:hint="eastAsia"/>
          <w:sz w:val="24"/>
        </w:rPr>
      </w:pPr>
      <w:r w:rsidRPr="00E51C07">
        <w:rPr>
          <w:rFonts w:ascii="仿宋" w:eastAsia="仿宋" w:hAnsi="仿宋" w:hint="eastAsia"/>
          <w:sz w:val="24"/>
        </w:rPr>
        <w:t>2、概述</w:t>
      </w:r>
    </w:p>
    <w:p w14:paraId="7B5122C7" w14:textId="77777777" w:rsidR="00E51C07" w:rsidRPr="00E51C07" w:rsidRDefault="00E51C07" w:rsidP="00E51C07">
      <w:pPr>
        <w:rPr>
          <w:rFonts w:ascii="仿宋" w:eastAsia="仿宋" w:hAnsi="仿宋" w:hint="eastAsia"/>
          <w:sz w:val="24"/>
        </w:rPr>
      </w:pPr>
      <w:r w:rsidRPr="00E51C07">
        <w:rPr>
          <w:rFonts w:ascii="仿宋" w:eastAsia="仿宋" w:hAnsi="仿宋" w:hint="eastAsia"/>
          <w:sz w:val="24"/>
        </w:rPr>
        <w:t xml:space="preserve">集装箱空箱堆高机用于集装箱堆场上，它能将符合 ISO 标准的 </w:t>
      </w:r>
      <w:r w:rsidR="005B07A4">
        <w:rPr>
          <w:rFonts w:ascii="仿宋" w:eastAsia="仿宋" w:hAnsi="仿宋" w:hint="eastAsia"/>
          <w:sz w:val="24"/>
        </w:rPr>
        <w:t>各类集装箱</w:t>
      </w:r>
      <w:r w:rsidRPr="00E51C07">
        <w:rPr>
          <w:rFonts w:ascii="仿宋" w:eastAsia="仿宋" w:hAnsi="仿宋" w:hint="eastAsia"/>
          <w:sz w:val="24"/>
        </w:rPr>
        <w:t>，</w:t>
      </w:r>
      <w:r w:rsidR="00BB610F">
        <w:rPr>
          <w:rFonts w:ascii="仿宋" w:eastAsia="仿宋" w:hAnsi="仿宋" w:hint="eastAsia"/>
          <w:sz w:val="24"/>
        </w:rPr>
        <w:t>且</w:t>
      </w:r>
      <w:r w:rsidR="005B07A4">
        <w:rPr>
          <w:rFonts w:ascii="仿宋" w:eastAsia="仿宋" w:hAnsi="仿宋" w:hint="eastAsia"/>
          <w:sz w:val="24"/>
        </w:rPr>
        <w:t>高</w:t>
      </w:r>
      <w:r w:rsidRPr="00E51C07">
        <w:rPr>
          <w:rFonts w:ascii="仿宋" w:eastAsia="仿宋" w:hAnsi="仿宋" w:hint="eastAsia"/>
          <w:sz w:val="24"/>
        </w:rPr>
        <w:t>9 英尺 6英寸</w:t>
      </w:r>
      <w:r w:rsidR="005B07A4">
        <w:rPr>
          <w:rFonts w:ascii="仿宋" w:eastAsia="仿宋" w:hAnsi="仿宋" w:hint="eastAsia"/>
          <w:sz w:val="24"/>
        </w:rPr>
        <w:t>的</w:t>
      </w:r>
      <w:r w:rsidRPr="00E51C07">
        <w:rPr>
          <w:rFonts w:ascii="仿宋" w:eastAsia="仿宋" w:hAnsi="仿宋" w:hint="eastAsia"/>
          <w:sz w:val="24"/>
        </w:rPr>
        <w:t>集装箱堆至 6</w:t>
      </w:r>
      <w:r w:rsidR="005B07A4">
        <w:rPr>
          <w:rFonts w:ascii="仿宋" w:eastAsia="仿宋" w:hAnsi="仿宋" w:hint="eastAsia"/>
          <w:sz w:val="24"/>
        </w:rPr>
        <w:t>层</w:t>
      </w:r>
      <w:r w:rsidRPr="00E51C07">
        <w:rPr>
          <w:rFonts w:ascii="仿宋" w:eastAsia="仿宋" w:hAnsi="仿宋" w:hint="eastAsia"/>
          <w:sz w:val="24"/>
        </w:rPr>
        <w:t>，或</w:t>
      </w:r>
      <w:r w:rsidR="00BB610F">
        <w:rPr>
          <w:rFonts w:ascii="仿宋" w:eastAsia="仿宋" w:hAnsi="仿宋" w:hint="eastAsia"/>
          <w:sz w:val="24"/>
        </w:rPr>
        <w:t>高</w:t>
      </w:r>
      <w:r w:rsidRPr="00E51C07">
        <w:rPr>
          <w:rFonts w:ascii="仿宋" w:eastAsia="仿宋" w:hAnsi="仿宋" w:hint="eastAsia"/>
          <w:sz w:val="24"/>
        </w:rPr>
        <w:t>8 英尺 6 英寸</w:t>
      </w:r>
      <w:r w:rsidR="005B07A4">
        <w:rPr>
          <w:rFonts w:ascii="仿宋" w:eastAsia="仿宋" w:hAnsi="仿宋" w:hint="eastAsia"/>
          <w:sz w:val="24"/>
        </w:rPr>
        <w:t>的</w:t>
      </w:r>
      <w:r w:rsidRPr="00E51C07">
        <w:rPr>
          <w:rFonts w:ascii="仿宋" w:eastAsia="仿宋" w:hAnsi="仿宋" w:hint="eastAsia"/>
          <w:sz w:val="24"/>
        </w:rPr>
        <w:t>集装箱堆至 7</w:t>
      </w:r>
      <w:r w:rsidR="005B07A4">
        <w:rPr>
          <w:rFonts w:ascii="仿宋" w:eastAsia="仿宋" w:hAnsi="仿宋" w:hint="eastAsia"/>
          <w:sz w:val="24"/>
        </w:rPr>
        <w:t>层</w:t>
      </w:r>
      <w:r w:rsidRPr="00E51C07">
        <w:rPr>
          <w:rFonts w:ascii="仿宋" w:eastAsia="仿宋" w:hAnsi="仿宋" w:hint="eastAsia"/>
          <w:sz w:val="24"/>
        </w:rPr>
        <w:t>，要求爬坡能力、门架高度、前轴压力、最小转弯半径及柴油机排污、噪音等均应适于堆场作业需要。机车应设计得灵活、轻便、结构牢固、维修拆装方便，并能适应场站全天候连续作业的需要。</w:t>
      </w:r>
    </w:p>
    <w:p w14:paraId="72B02214" w14:textId="77777777" w:rsidR="00E51C07" w:rsidRPr="00E51C07" w:rsidRDefault="00E51C07" w:rsidP="00E51C07">
      <w:pPr>
        <w:rPr>
          <w:rFonts w:ascii="仿宋" w:eastAsia="仿宋" w:hAnsi="仿宋" w:hint="eastAsia"/>
          <w:sz w:val="24"/>
        </w:rPr>
      </w:pPr>
      <w:r w:rsidRPr="00E51C07">
        <w:rPr>
          <w:rFonts w:ascii="仿宋" w:eastAsia="仿宋" w:hAnsi="仿宋" w:hint="eastAsia"/>
          <w:sz w:val="24"/>
        </w:rPr>
        <w:t>机车在下述环境中能正常操作。</w:t>
      </w:r>
    </w:p>
    <w:p w14:paraId="6A1847C8" w14:textId="77777777" w:rsidR="00E51C07" w:rsidRPr="00E51C07" w:rsidRDefault="00E51C07" w:rsidP="00E51C07">
      <w:pPr>
        <w:rPr>
          <w:rFonts w:ascii="仿宋" w:eastAsia="仿宋" w:hAnsi="仿宋" w:hint="eastAsia"/>
          <w:sz w:val="24"/>
        </w:rPr>
      </w:pPr>
      <w:r w:rsidRPr="00E51C07">
        <w:rPr>
          <w:rFonts w:ascii="仿宋" w:eastAsia="仿宋" w:hAnsi="仿宋" w:hint="eastAsia"/>
          <w:sz w:val="24"/>
        </w:rPr>
        <w:t>2.1 最大工作风速 20m/s</w:t>
      </w:r>
      <w:r w:rsidR="004C0115">
        <w:rPr>
          <w:rFonts w:ascii="仿宋" w:eastAsia="仿宋" w:hAnsi="仿宋" w:hint="eastAsia"/>
          <w:sz w:val="24"/>
        </w:rPr>
        <w:t>。</w:t>
      </w:r>
    </w:p>
    <w:p w14:paraId="4086C0DD" w14:textId="77777777" w:rsidR="00E51C07" w:rsidRPr="00E51C07" w:rsidRDefault="00E51C07" w:rsidP="00E51C07">
      <w:pPr>
        <w:rPr>
          <w:rFonts w:ascii="仿宋" w:eastAsia="仿宋" w:hAnsi="仿宋" w:hint="eastAsia"/>
          <w:sz w:val="24"/>
        </w:rPr>
      </w:pPr>
      <w:r w:rsidRPr="00E51C07">
        <w:rPr>
          <w:rFonts w:ascii="仿宋" w:eastAsia="仿宋" w:hAnsi="仿宋" w:hint="eastAsia"/>
          <w:sz w:val="24"/>
        </w:rPr>
        <w:t>2.2 有雾气和海洋气候的侵蚀。</w:t>
      </w:r>
    </w:p>
    <w:p w14:paraId="0CA1A5C5" w14:textId="77777777" w:rsidR="00E51C07" w:rsidRPr="00E51C07" w:rsidRDefault="00E51C07" w:rsidP="00E51C07">
      <w:pPr>
        <w:rPr>
          <w:rFonts w:ascii="仿宋" w:eastAsia="仿宋" w:hAnsi="仿宋" w:hint="eastAsia"/>
          <w:sz w:val="24"/>
        </w:rPr>
      </w:pPr>
      <w:r w:rsidRPr="00E51C07">
        <w:rPr>
          <w:rFonts w:ascii="仿宋" w:eastAsia="仿宋" w:hAnsi="仿宋" w:hint="eastAsia"/>
          <w:sz w:val="24"/>
        </w:rPr>
        <w:t>2.3 最大相对湿度 100%，年平均相对湿度 85%。</w:t>
      </w:r>
    </w:p>
    <w:p w14:paraId="306134FC" w14:textId="77777777" w:rsidR="00E51C07" w:rsidRPr="00E51C07" w:rsidRDefault="00E51C07" w:rsidP="00E51C07">
      <w:pPr>
        <w:rPr>
          <w:rFonts w:ascii="仿宋" w:eastAsia="仿宋" w:hAnsi="仿宋" w:hint="eastAsia"/>
          <w:sz w:val="24"/>
        </w:rPr>
      </w:pPr>
      <w:r w:rsidRPr="00E51C07">
        <w:rPr>
          <w:rFonts w:ascii="仿宋" w:eastAsia="仿宋" w:hAnsi="仿宋" w:hint="eastAsia"/>
          <w:sz w:val="24"/>
        </w:rPr>
        <w:t>2.4 有飞扬的尘土驻煤粉尘。</w:t>
      </w:r>
    </w:p>
    <w:p w14:paraId="1C3A66CA" w14:textId="77777777" w:rsidR="00E51C07" w:rsidRPr="00E51C07" w:rsidRDefault="00E51C07" w:rsidP="00E51C07">
      <w:pPr>
        <w:rPr>
          <w:rFonts w:ascii="仿宋" w:eastAsia="仿宋" w:hAnsi="仿宋" w:hint="eastAsia"/>
          <w:sz w:val="24"/>
        </w:rPr>
      </w:pPr>
      <w:r w:rsidRPr="00E51C07">
        <w:rPr>
          <w:rFonts w:ascii="仿宋" w:eastAsia="仿宋" w:hAnsi="仿宋"/>
          <w:sz w:val="24"/>
        </w:rPr>
        <w:t xml:space="preserve">2.5 </w:t>
      </w:r>
      <w:r w:rsidRPr="00E51C07">
        <w:rPr>
          <w:rFonts w:ascii="仿宋" w:eastAsia="仿宋" w:hAnsi="仿宋" w:hint="eastAsia"/>
          <w:sz w:val="24"/>
        </w:rPr>
        <w:t>环境温度</w:t>
      </w:r>
      <w:r w:rsidRPr="00E51C07">
        <w:rPr>
          <w:rFonts w:ascii="仿宋" w:eastAsia="仿宋" w:hAnsi="仿宋"/>
          <w:sz w:val="24"/>
        </w:rPr>
        <w:t>-</w:t>
      </w:r>
      <w:r w:rsidRPr="00E51C07">
        <w:rPr>
          <w:rFonts w:ascii="仿宋" w:eastAsia="仿宋" w:hAnsi="仿宋" w:hint="eastAsia"/>
          <w:sz w:val="24"/>
        </w:rPr>
        <w:t>1</w:t>
      </w:r>
      <w:r w:rsidRPr="00E51C07">
        <w:rPr>
          <w:rFonts w:ascii="仿宋" w:eastAsia="仿宋" w:hAnsi="仿宋"/>
          <w:sz w:val="24"/>
        </w:rPr>
        <w:t>5</w:t>
      </w:r>
      <w:r w:rsidR="00BB610F">
        <w:rPr>
          <w:rFonts w:ascii="仿宋" w:eastAsia="仿宋" w:hAnsi="仿宋" w:hint="eastAsia"/>
          <w:sz w:val="24"/>
        </w:rPr>
        <w:t>℃</w:t>
      </w:r>
      <w:r w:rsidR="00BB610F">
        <w:rPr>
          <w:rFonts w:ascii="仿宋" w:eastAsia="仿宋" w:hAnsi="仿宋"/>
          <w:sz w:val="24"/>
        </w:rPr>
        <w:t>~</w:t>
      </w:r>
      <w:r w:rsidRPr="00E51C07">
        <w:rPr>
          <w:rFonts w:ascii="仿宋" w:eastAsia="仿宋" w:hAnsi="仿宋"/>
          <w:sz w:val="24"/>
        </w:rPr>
        <w:t>50</w:t>
      </w:r>
      <w:r w:rsidR="00BB610F">
        <w:rPr>
          <w:rFonts w:ascii="仿宋" w:eastAsia="仿宋" w:hAnsi="仿宋" w:hint="eastAsia"/>
          <w:sz w:val="24"/>
        </w:rPr>
        <w:t>℃</w:t>
      </w:r>
      <w:r w:rsidRPr="00E51C07">
        <w:rPr>
          <w:rFonts w:ascii="仿宋" w:eastAsia="仿宋" w:hAnsi="仿宋" w:hint="eastAsia"/>
          <w:sz w:val="24"/>
        </w:rPr>
        <w:t>。</w:t>
      </w:r>
    </w:p>
    <w:p w14:paraId="0786128D" w14:textId="77777777" w:rsidR="00E51C07" w:rsidRPr="00E51C07" w:rsidRDefault="00E51C07" w:rsidP="00E51C07">
      <w:pPr>
        <w:rPr>
          <w:rFonts w:ascii="仿宋" w:eastAsia="仿宋" w:hAnsi="仿宋" w:hint="eastAsia"/>
          <w:sz w:val="24"/>
        </w:rPr>
      </w:pPr>
      <w:r w:rsidRPr="00E51C07">
        <w:rPr>
          <w:rFonts w:ascii="仿宋" w:eastAsia="仿宋" w:hAnsi="仿宋" w:hint="eastAsia"/>
          <w:sz w:val="24"/>
        </w:rPr>
        <w:t>2.6 非工作状态下最大设计风速为 55m/s。</w:t>
      </w:r>
    </w:p>
    <w:p w14:paraId="3D82636B" w14:textId="77777777" w:rsidR="00E51C07" w:rsidRPr="00E51C07" w:rsidRDefault="00E51C07" w:rsidP="00E51C07">
      <w:pPr>
        <w:rPr>
          <w:rFonts w:ascii="仿宋" w:eastAsia="仿宋" w:hAnsi="仿宋" w:hint="eastAsia"/>
          <w:sz w:val="24"/>
        </w:rPr>
      </w:pPr>
      <w:r w:rsidRPr="00E51C07">
        <w:rPr>
          <w:rFonts w:ascii="仿宋" w:eastAsia="仿宋" w:hAnsi="仿宋" w:hint="eastAsia"/>
          <w:sz w:val="24"/>
        </w:rPr>
        <w:t>3、标准与规范</w:t>
      </w:r>
    </w:p>
    <w:p w14:paraId="4E2CE28D" w14:textId="77777777" w:rsidR="00E51C07" w:rsidRPr="00E51C07" w:rsidRDefault="00E51C07" w:rsidP="00E51C07">
      <w:pPr>
        <w:rPr>
          <w:rFonts w:ascii="仿宋" w:eastAsia="仿宋" w:hAnsi="仿宋" w:hint="eastAsia"/>
          <w:sz w:val="24"/>
        </w:rPr>
      </w:pPr>
      <w:r w:rsidRPr="00E51C07">
        <w:rPr>
          <w:rFonts w:ascii="仿宋" w:eastAsia="仿宋" w:hAnsi="仿宋" w:hint="eastAsia"/>
          <w:sz w:val="24"/>
        </w:rPr>
        <w:t>机车的设计、制造、安装和检验，均应符合下列最新版本的标准和规范。投标人在编写投标书时，应说明所提供的各项设备采用下列</w:t>
      </w:r>
      <w:r w:rsidR="00BB610F">
        <w:rPr>
          <w:rFonts w:ascii="仿宋" w:eastAsia="仿宋" w:hAnsi="仿宋" w:hint="eastAsia"/>
          <w:sz w:val="24"/>
        </w:rPr>
        <w:t>哪</w:t>
      </w:r>
      <w:r w:rsidRPr="00E51C07">
        <w:rPr>
          <w:rFonts w:ascii="仿宋" w:eastAsia="仿宋" w:hAnsi="仿宋" w:hint="eastAsia"/>
          <w:sz w:val="24"/>
        </w:rPr>
        <w:t>些标准和规范进行设计、制造、安装和试验，并在中标后提供一套所采用的标准和规范。</w:t>
      </w:r>
    </w:p>
    <w:p w14:paraId="2AFC1D88" w14:textId="77777777" w:rsidR="00E51C07" w:rsidRPr="00E51C07" w:rsidRDefault="00E51C07" w:rsidP="00E51C07">
      <w:pPr>
        <w:rPr>
          <w:rFonts w:ascii="仿宋" w:eastAsia="仿宋" w:hAnsi="仿宋" w:hint="eastAsia"/>
          <w:sz w:val="24"/>
        </w:rPr>
      </w:pPr>
      <w:r w:rsidRPr="00E51C07">
        <w:rPr>
          <w:rFonts w:ascii="仿宋" w:eastAsia="仿宋" w:hAnsi="仿宋" w:hint="eastAsia"/>
          <w:sz w:val="24"/>
        </w:rPr>
        <w:t>GB 中华人民共和国标准</w:t>
      </w:r>
    </w:p>
    <w:p w14:paraId="2505A9DF" w14:textId="77777777" w:rsidR="00E51C07" w:rsidRPr="00E51C07" w:rsidRDefault="00E51C07" w:rsidP="00E51C07">
      <w:pPr>
        <w:rPr>
          <w:rFonts w:ascii="仿宋" w:eastAsia="仿宋" w:hAnsi="仿宋" w:hint="eastAsia"/>
          <w:sz w:val="24"/>
        </w:rPr>
      </w:pPr>
      <w:r w:rsidRPr="00E51C07">
        <w:rPr>
          <w:rFonts w:ascii="仿宋" w:eastAsia="仿宋" w:hAnsi="仿宋" w:hint="eastAsia"/>
          <w:sz w:val="24"/>
        </w:rPr>
        <w:t>SIS 瑞典工业标准</w:t>
      </w:r>
    </w:p>
    <w:p w14:paraId="6552A414" w14:textId="77777777" w:rsidR="00E51C07" w:rsidRPr="00E51C07" w:rsidRDefault="00E51C07" w:rsidP="00E51C07">
      <w:pPr>
        <w:rPr>
          <w:rFonts w:ascii="仿宋" w:eastAsia="仿宋" w:hAnsi="仿宋" w:hint="eastAsia"/>
          <w:sz w:val="24"/>
        </w:rPr>
      </w:pPr>
      <w:r w:rsidRPr="00E51C07">
        <w:rPr>
          <w:rFonts w:ascii="仿宋" w:eastAsia="仿宋" w:hAnsi="仿宋" w:hint="eastAsia"/>
          <w:sz w:val="24"/>
        </w:rPr>
        <w:t>ISO 国际标准化组织</w:t>
      </w:r>
    </w:p>
    <w:p w14:paraId="2E6D8BD4" w14:textId="77777777" w:rsidR="00E51C07" w:rsidRPr="00E51C07" w:rsidRDefault="00E51C07" w:rsidP="00E51C07">
      <w:pPr>
        <w:rPr>
          <w:rFonts w:ascii="仿宋" w:eastAsia="仿宋" w:hAnsi="仿宋" w:hint="eastAsia"/>
          <w:sz w:val="24"/>
        </w:rPr>
      </w:pPr>
      <w:r w:rsidRPr="00E51C07">
        <w:rPr>
          <w:rFonts w:ascii="仿宋" w:eastAsia="仿宋" w:hAnsi="仿宋" w:hint="eastAsia"/>
          <w:sz w:val="24"/>
        </w:rPr>
        <w:t>AWS 美国焊接学会标准</w:t>
      </w:r>
    </w:p>
    <w:p w14:paraId="3B9A0175" w14:textId="77777777" w:rsidR="00E51C07" w:rsidRPr="00E51C07" w:rsidRDefault="00E51C07" w:rsidP="00E51C07">
      <w:pPr>
        <w:rPr>
          <w:rFonts w:ascii="仿宋" w:eastAsia="仿宋" w:hAnsi="仿宋" w:hint="eastAsia"/>
          <w:sz w:val="24"/>
        </w:rPr>
      </w:pPr>
      <w:r w:rsidRPr="00E51C07">
        <w:rPr>
          <w:rFonts w:ascii="仿宋" w:eastAsia="仿宋" w:hAnsi="仿宋" w:hint="eastAsia"/>
          <w:sz w:val="24"/>
        </w:rPr>
        <w:t>BFI 英国标准协会</w:t>
      </w:r>
    </w:p>
    <w:p w14:paraId="1E36BD3F" w14:textId="77777777" w:rsidR="00E51C07" w:rsidRPr="00E51C07" w:rsidRDefault="00E51C07" w:rsidP="00E51C07">
      <w:pPr>
        <w:rPr>
          <w:rFonts w:ascii="仿宋" w:eastAsia="仿宋" w:hAnsi="仿宋" w:hint="eastAsia"/>
          <w:sz w:val="24"/>
        </w:rPr>
      </w:pPr>
      <w:r w:rsidRPr="00E51C07">
        <w:rPr>
          <w:rFonts w:ascii="仿宋" w:eastAsia="仿宋" w:hAnsi="仿宋" w:hint="eastAsia"/>
          <w:sz w:val="24"/>
        </w:rPr>
        <w:t>SAE 美国自动工程学会</w:t>
      </w:r>
    </w:p>
    <w:p w14:paraId="3506E843" w14:textId="77777777" w:rsidR="00E51C07" w:rsidRPr="00E51C07" w:rsidRDefault="00E51C07" w:rsidP="00E51C07">
      <w:pPr>
        <w:rPr>
          <w:rFonts w:ascii="仿宋" w:eastAsia="仿宋" w:hAnsi="仿宋" w:hint="eastAsia"/>
          <w:sz w:val="24"/>
        </w:rPr>
      </w:pPr>
      <w:r w:rsidRPr="00E51C07">
        <w:rPr>
          <w:rFonts w:ascii="仿宋" w:eastAsia="仿宋" w:hAnsi="仿宋" w:hint="eastAsia"/>
          <w:sz w:val="24"/>
        </w:rPr>
        <w:t>JIS 日本工业标准</w:t>
      </w:r>
    </w:p>
    <w:p w14:paraId="65092C07" w14:textId="77777777" w:rsidR="00E51C07" w:rsidRPr="00E51C07" w:rsidRDefault="00E51C07" w:rsidP="00E51C07">
      <w:pPr>
        <w:rPr>
          <w:rFonts w:ascii="仿宋" w:eastAsia="仿宋" w:hAnsi="仿宋" w:hint="eastAsia"/>
          <w:sz w:val="24"/>
        </w:rPr>
      </w:pPr>
      <w:r w:rsidRPr="00E51C07">
        <w:rPr>
          <w:rFonts w:ascii="仿宋" w:eastAsia="仿宋" w:hAnsi="仿宋" w:hint="eastAsia"/>
          <w:sz w:val="24"/>
        </w:rPr>
        <w:t>IEC 国际电工委员会</w:t>
      </w:r>
    </w:p>
    <w:p w14:paraId="2BEAF2A5" w14:textId="77777777" w:rsidR="00E51C07" w:rsidRPr="00E51C07" w:rsidRDefault="00E51C07" w:rsidP="00E51C07">
      <w:pPr>
        <w:rPr>
          <w:rFonts w:ascii="仿宋" w:eastAsia="仿宋" w:hAnsi="仿宋" w:hint="eastAsia"/>
          <w:sz w:val="24"/>
        </w:rPr>
      </w:pPr>
      <w:r w:rsidRPr="00E51C07">
        <w:rPr>
          <w:rFonts w:ascii="仿宋" w:eastAsia="仿宋" w:hAnsi="仿宋" w:hint="eastAsia"/>
          <w:sz w:val="24"/>
        </w:rPr>
        <w:t>FEM 欧洲搬运工程协会</w:t>
      </w:r>
    </w:p>
    <w:p w14:paraId="6F6B5F35" w14:textId="77777777" w:rsidR="00E51C07" w:rsidRPr="00E51C07" w:rsidRDefault="00E51C07" w:rsidP="00E51C07">
      <w:pPr>
        <w:rPr>
          <w:rFonts w:ascii="仿宋" w:eastAsia="仿宋" w:hAnsi="仿宋" w:hint="eastAsia"/>
          <w:sz w:val="24"/>
        </w:rPr>
      </w:pPr>
      <w:r w:rsidRPr="00E51C07">
        <w:rPr>
          <w:rFonts w:ascii="仿宋" w:eastAsia="仿宋" w:hAnsi="仿宋" w:hint="eastAsia"/>
          <w:sz w:val="24"/>
        </w:rPr>
        <w:t>如果投标者采用具有同等水平的其它标准和规范，则应随其标书一起提交有关标准文件，以便买方确认是否可以接受。</w:t>
      </w:r>
    </w:p>
    <w:p w14:paraId="05306819" w14:textId="77777777" w:rsidR="00E51C07" w:rsidRPr="00E51C07" w:rsidRDefault="00E51C07" w:rsidP="00E51C07">
      <w:pPr>
        <w:rPr>
          <w:rFonts w:ascii="仿宋" w:eastAsia="仿宋" w:hAnsi="仿宋" w:hint="eastAsia"/>
          <w:sz w:val="24"/>
        </w:rPr>
      </w:pPr>
      <w:r w:rsidRPr="00E51C07">
        <w:rPr>
          <w:rFonts w:ascii="仿宋" w:eastAsia="仿宋" w:hAnsi="仿宋" w:hint="eastAsia"/>
          <w:sz w:val="24"/>
        </w:rPr>
        <w:t>4、度量单位和语言设备技术规格</w:t>
      </w:r>
    </w:p>
    <w:p w14:paraId="2D1633AA" w14:textId="77777777" w:rsidR="00E51C07" w:rsidRPr="00E51C07" w:rsidRDefault="00E51C07" w:rsidP="00E51C07">
      <w:pPr>
        <w:rPr>
          <w:rFonts w:ascii="仿宋" w:eastAsia="仿宋" w:hAnsi="仿宋" w:hint="eastAsia"/>
          <w:sz w:val="24"/>
        </w:rPr>
      </w:pPr>
      <w:r w:rsidRPr="00E51C07">
        <w:rPr>
          <w:rFonts w:ascii="仿宋" w:eastAsia="仿宋" w:hAnsi="仿宋" w:hint="eastAsia"/>
          <w:sz w:val="24"/>
        </w:rPr>
        <w:t>本合同的设计图纸、规格书、技术文件和其它技术资料，均采用国际单位制。本合同的函件、技术文件、说明书、设计图纸及卖方提交给买方的书面材料采用中文进行说明。</w:t>
      </w:r>
    </w:p>
    <w:p w14:paraId="47C8DD85" w14:textId="77777777" w:rsidR="00E51C07" w:rsidRPr="00E51C07" w:rsidRDefault="00E51C07" w:rsidP="00E51C07">
      <w:pPr>
        <w:rPr>
          <w:rFonts w:ascii="仿宋" w:eastAsia="仿宋" w:hAnsi="仿宋" w:hint="eastAsia"/>
          <w:sz w:val="24"/>
        </w:rPr>
      </w:pPr>
      <w:r w:rsidRPr="00E51C07">
        <w:rPr>
          <w:rFonts w:ascii="仿宋" w:eastAsia="仿宋" w:hAnsi="仿宋" w:hint="eastAsia"/>
          <w:sz w:val="24"/>
        </w:rPr>
        <w:t>5、设备技术规格</w:t>
      </w:r>
    </w:p>
    <w:p w14:paraId="7FE70C35" w14:textId="77777777" w:rsidR="00E51C07" w:rsidRPr="00E51C07" w:rsidRDefault="00E51C07" w:rsidP="00E51C07">
      <w:pPr>
        <w:rPr>
          <w:rFonts w:ascii="仿宋" w:eastAsia="仿宋" w:hAnsi="仿宋" w:hint="eastAsia"/>
          <w:sz w:val="24"/>
        </w:rPr>
      </w:pPr>
      <w:r w:rsidRPr="00E51C07">
        <w:rPr>
          <w:rFonts w:ascii="仿宋" w:eastAsia="仿宋" w:hAnsi="仿宋" w:hint="eastAsia"/>
          <w:sz w:val="24"/>
        </w:rPr>
        <w:t>5．1、整机要求</w:t>
      </w:r>
    </w:p>
    <w:p w14:paraId="5DCC45BD" w14:textId="77777777" w:rsidR="00E51C07" w:rsidRPr="00E51C07" w:rsidRDefault="00E51C07" w:rsidP="00E51C07">
      <w:pPr>
        <w:rPr>
          <w:rFonts w:ascii="仿宋" w:eastAsia="仿宋" w:hAnsi="仿宋" w:hint="eastAsia"/>
          <w:sz w:val="24"/>
        </w:rPr>
      </w:pPr>
      <w:r w:rsidRPr="00E51C07">
        <w:rPr>
          <w:rFonts w:ascii="仿宋" w:eastAsia="仿宋" w:hAnsi="仿宋" w:hint="eastAsia"/>
          <w:sz w:val="24"/>
        </w:rPr>
        <w:t>应做到技术先进、结构合理、经济适用、安全可靠、维修方便，符合环保的要求，且为投标商工厂改进的成熟产品。要求带载运行，起升和平移时应平稳准确，不产生爬行、振动、冲击等现象，并有良好的寸动功能，以保证微动对位，提高其工作效率。</w:t>
      </w:r>
    </w:p>
    <w:p w14:paraId="009C4080" w14:textId="77777777" w:rsidR="00E51C07" w:rsidRDefault="00E51C07" w:rsidP="00E51C07">
      <w:pPr>
        <w:rPr>
          <w:rFonts w:ascii="仿宋" w:eastAsia="仿宋" w:hAnsi="仿宋" w:hint="eastAsia"/>
          <w:sz w:val="24"/>
        </w:rPr>
      </w:pPr>
      <w:r w:rsidRPr="00E51C07">
        <w:rPr>
          <w:rFonts w:ascii="仿宋" w:eastAsia="仿宋" w:hAnsi="仿宋" w:hint="eastAsia"/>
          <w:sz w:val="24"/>
        </w:rPr>
        <w:lastRenderedPageBreak/>
        <w:t>5．2主要技术参数，带*为重点保证参数</w:t>
      </w:r>
    </w:p>
    <w:tbl>
      <w:tblPr>
        <w:tblStyle w:val="a4"/>
        <w:tblW w:w="0" w:type="auto"/>
        <w:tblLook w:val="04A0" w:firstRow="1" w:lastRow="0" w:firstColumn="1" w:lastColumn="0" w:noHBand="0" w:noVBand="1"/>
      </w:tblPr>
      <w:tblGrid>
        <w:gridCol w:w="942"/>
        <w:gridCol w:w="3583"/>
        <w:gridCol w:w="3771"/>
      </w:tblGrid>
      <w:tr w:rsidR="00DB1129" w:rsidRPr="00DB1129" w14:paraId="777BB922" w14:textId="77777777" w:rsidTr="00735CAE">
        <w:tc>
          <w:tcPr>
            <w:tcW w:w="942" w:type="dxa"/>
          </w:tcPr>
          <w:p w14:paraId="05632401" w14:textId="77777777" w:rsidR="00DB1129" w:rsidRPr="00DB1129" w:rsidRDefault="00DB1129" w:rsidP="00E26459">
            <w:pPr>
              <w:autoSpaceDE w:val="0"/>
              <w:autoSpaceDN w:val="0"/>
              <w:adjustRightInd w:val="0"/>
              <w:spacing w:line="325" w:lineRule="exact"/>
              <w:ind w:left="195"/>
              <w:jc w:val="left"/>
              <w:rPr>
                <w:rFonts w:ascii="仿宋" w:eastAsia="仿宋" w:hAnsi="仿宋" w:cs="??" w:hint="eastAsia"/>
                <w:color w:val="000000"/>
                <w:kern w:val="0"/>
                <w:sz w:val="24"/>
              </w:rPr>
            </w:pPr>
            <w:r w:rsidRPr="00DB1129">
              <w:rPr>
                <w:rFonts w:ascii="仿宋" w:eastAsia="仿宋" w:hAnsi="仿宋" w:cs="宋体" w:hint="eastAsia"/>
                <w:color w:val="000000"/>
                <w:kern w:val="0"/>
                <w:sz w:val="24"/>
              </w:rPr>
              <w:t>序号</w:t>
            </w:r>
          </w:p>
        </w:tc>
        <w:tc>
          <w:tcPr>
            <w:tcW w:w="3583" w:type="dxa"/>
          </w:tcPr>
          <w:p w14:paraId="4768E200" w14:textId="77777777" w:rsidR="00DB1129" w:rsidRPr="00DB1129" w:rsidRDefault="00DB1129" w:rsidP="00E26459">
            <w:pPr>
              <w:autoSpaceDE w:val="0"/>
              <w:autoSpaceDN w:val="0"/>
              <w:adjustRightInd w:val="0"/>
              <w:spacing w:line="325" w:lineRule="exact"/>
              <w:ind w:left="1440"/>
              <w:jc w:val="left"/>
              <w:rPr>
                <w:rFonts w:ascii="仿宋" w:eastAsia="仿宋" w:hAnsi="仿宋" w:cs="??" w:hint="eastAsia"/>
                <w:color w:val="000000"/>
                <w:kern w:val="0"/>
                <w:sz w:val="24"/>
              </w:rPr>
            </w:pPr>
            <w:r w:rsidRPr="00DB1129">
              <w:rPr>
                <w:rFonts w:ascii="仿宋" w:eastAsia="仿宋" w:hAnsi="仿宋" w:cs="宋体" w:hint="eastAsia"/>
                <w:color w:val="000000"/>
                <w:kern w:val="0"/>
                <w:sz w:val="24"/>
              </w:rPr>
              <w:t>技术标准</w:t>
            </w:r>
          </w:p>
        </w:tc>
        <w:tc>
          <w:tcPr>
            <w:tcW w:w="3771" w:type="dxa"/>
          </w:tcPr>
          <w:p w14:paraId="1DB302B6" w14:textId="77777777" w:rsidR="00DB1129" w:rsidRPr="00DB1129" w:rsidRDefault="00DB1129" w:rsidP="00E26459">
            <w:pPr>
              <w:autoSpaceDE w:val="0"/>
              <w:autoSpaceDN w:val="0"/>
              <w:adjustRightInd w:val="0"/>
              <w:spacing w:line="325" w:lineRule="exact"/>
              <w:ind w:left="1548"/>
              <w:jc w:val="left"/>
              <w:rPr>
                <w:rFonts w:ascii="仿宋" w:eastAsia="仿宋" w:hAnsi="仿宋" w:cs="??" w:hint="eastAsia"/>
                <w:color w:val="000000"/>
                <w:kern w:val="0"/>
                <w:sz w:val="24"/>
              </w:rPr>
            </w:pPr>
            <w:r w:rsidRPr="00DB1129">
              <w:rPr>
                <w:rFonts w:ascii="仿宋" w:eastAsia="仿宋" w:hAnsi="仿宋" w:cs="宋体" w:hint="eastAsia"/>
                <w:color w:val="000000"/>
                <w:kern w:val="0"/>
                <w:sz w:val="24"/>
              </w:rPr>
              <w:t>技术参数</w:t>
            </w:r>
          </w:p>
        </w:tc>
      </w:tr>
      <w:tr w:rsidR="00DB1129" w:rsidRPr="00DB1129" w14:paraId="5B125719" w14:textId="77777777" w:rsidTr="00735CAE">
        <w:tc>
          <w:tcPr>
            <w:tcW w:w="942" w:type="dxa"/>
          </w:tcPr>
          <w:p w14:paraId="607A5652" w14:textId="77777777" w:rsidR="00DB1129" w:rsidRPr="00DB1129" w:rsidRDefault="00DB1129" w:rsidP="00DB1129">
            <w:pPr>
              <w:rPr>
                <w:rFonts w:ascii="仿宋" w:eastAsia="仿宋" w:hAnsi="仿宋" w:hint="eastAsia"/>
                <w:sz w:val="24"/>
              </w:rPr>
            </w:pPr>
            <w:r w:rsidRPr="00DB1129">
              <w:rPr>
                <w:rFonts w:ascii="仿宋" w:eastAsia="仿宋" w:hAnsi="仿宋"/>
                <w:color w:val="000000"/>
                <w:kern w:val="0"/>
                <w:sz w:val="24"/>
              </w:rPr>
              <w:t>1*</w:t>
            </w:r>
          </w:p>
        </w:tc>
        <w:tc>
          <w:tcPr>
            <w:tcW w:w="3583" w:type="dxa"/>
          </w:tcPr>
          <w:p w14:paraId="504E6320" w14:textId="77777777" w:rsidR="00DB1129" w:rsidRPr="00DB1129" w:rsidRDefault="00DB1129" w:rsidP="00DB1129">
            <w:pPr>
              <w:rPr>
                <w:rFonts w:ascii="仿宋" w:eastAsia="仿宋" w:hAnsi="仿宋" w:hint="eastAsia"/>
                <w:sz w:val="24"/>
              </w:rPr>
            </w:pPr>
            <w:r w:rsidRPr="00DB1129">
              <w:rPr>
                <w:rFonts w:ascii="仿宋" w:eastAsia="仿宋" w:hAnsi="仿宋" w:cs="宋体" w:hint="eastAsia"/>
                <w:color w:val="000000"/>
                <w:kern w:val="0"/>
                <w:sz w:val="24"/>
              </w:rPr>
              <w:t>额定起吊能力（吊具锁销下）</w:t>
            </w:r>
          </w:p>
        </w:tc>
        <w:tc>
          <w:tcPr>
            <w:tcW w:w="3771" w:type="dxa"/>
          </w:tcPr>
          <w:p w14:paraId="6A3DAC92" w14:textId="77777777" w:rsidR="00DB1129" w:rsidRPr="00DB1129" w:rsidRDefault="00DB1129" w:rsidP="00DB1129">
            <w:pPr>
              <w:rPr>
                <w:rFonts w:ascii="仿宋" w:eastAsia="仿宋" w:hAnsi="仿宋" w:hint="eastAsia"/>
                <w:sz w:val="24"/>
              </w:rPr>
            </w:pPr>
            <w:r w:rsidRPr="00DB1129">
              <w:rPr>
                <w:rFonts w:ascii="仿宋" w:eastAsia="仿宋" w:hAnsi="仿宋"/>
                <w:color w:val="000000"/>
                <w:kern w:val="0"/>
                <w:sz w:val="24"/>
              </w:rPr>
              <w:t>9,000KG</w:t>
            </w:r>
          </w:p>
        </w:tc>
      </w:tr>
      <w:tr w:rsidR="00DB1129" w:rsidRPr="00DB1129" w14:paraId="5511640E" w14:textId="77777777" w:rsidTr="00735CAE">
        <w:tc>
          <w:tcPr>
            <w:tcW w:w="942" w:type="dxa"/>
          </w:tcPr>
          <w:p w14:paraId="69A42FCC" w14:textId="77777777" w:rsidR="00DB1129" w:rsidRPr="00DB1129" w:rsidRDefault="00DB1129" w:rsidP="00DB1129">
            <w:pPr>
              <w:autoSpaceDE w:val="0"/>
              <w:autoSpaceDN w:val="0"/>
              <w:adjustRightInd w:val="0"/>
              <w:spacing w:line="341" w:lineRule="exact"/>
              <w:rPr>
                <w:rFonts w:ascii="仿宋" w:eastAsia="仿宋" w:hAnsi="仿宋" w:hint="eastAsia"/>
                <w:color w:val="000000"/>
                <w:kern w:val="0"/>
                <w:sz w:val="24"/>
              </w:rPr>
            </w:pPr>
            <w:r w:rsidRPr="00DB1129">
              <w:rPr>
                <w:rFonts w:ascii="仿宋" w:eastAsia="仿宋" w:hAnsi="仿宋" w:hint="eastAsia"/>
                <w:color w:val="000000"/>
                <w:kern w:val="0"/>
                <w:sz w:val="24"/>
              </w:rPr>
              <w:t>2</w:t>
            </w:r>
          </w:p>
        </w:tc>
        <w:tc>
          <w:tcPr>
            <w:tcW w:w="3583" w:type="dxa"/>
          </w:tcPr>
          <w:p w14:paraId="5ACA9D85" w14:textId="77777777" w:rsidR="00DB1129" w:rsidRPr="00DB1129" w:rsidRDefault="00DB1129" w:rsidP="00DB1129">
            <w:pPr>
              <w:autoSpaceDE w:val="0"/>
              <w:autoSpaceDN w:val="0"/>
              <w:adjustRightInd w:val="0"/>
              <w:spacing w:line="325" w:lineRule="exact"/>
              <w:rPr>
                <w:rFonts w:ascii="仿宋" w:eastAsia="仿宋" w:hAnsi="仿宋" w:cs="??" w:hint="eastAsia"/>
                <w:color w:val="000000"/>
                <w:kern w:val="0"/>
                <w:sz w:val="24"/>
              </w:rPr>
            </w:pPr>
            <w:r w:rsidRPr="00DB1129">
              <w:rPr>
                <w:rFonts w:ascii="仿宋" w:eastAsia="仿宋" w:hAnsi="仿宋" w:cs="宋体" w:hint="eastAsia"/>
                <w:color w:val="000000"/>
                <w:kern w:val="0"/>
                <w:sz w:val="24"/>
              </w:rPr>
              <w:t>载荷中心距</w:t>
            </w:r>
          </w:p>
        </w:tc>
        <w:tc>
          <w:tcPr>
            <w:tcW w:w="3771" w:type="dxa"/>
          </w:tcPr>
          <w:p w14:paraId="2A09CD30" w14:textId="77777777" w:rsidR="00DB1129" w:rsidRPr="00DB1129" w:rsidRDefault="00DB1129" w:rsidP="00DB1129">
            <w:pPr>
              <w:autoSpaceDE w:val="0"/>
              <w:autoSpaceDN w:val="0"/>
              <w:adjustRightInd w:val="0"/>
              <w:spacing w:line="342" w:lineRule="exact"/>
              <w:rPr>
                <w:rFonts w:ascii="仿宋" w:eastAsia="仿宋" w:hAnsi="仿宋" w:hint="eastAsia"/>
                <w:color w:val="000000"/>
                <w:kern w:val="0"/>
                <w:sz w:val="24"/>
              </w:rPr>
            </w:pPr>
            <w:r w:rsidRPr="00A13C0B">
              <w:rPr>
                <w:rFonts w:ascii="Symbol" w:hAnsi="Symbol" w:cs="Symbol"/>
                <w:color w:val="000000"/>
                <w:kern w:val="0"/>
                <w:sz w:val="22"/>
                <w:szCs w:val="22"/>
              </w:rPr>
              <w:t></w:t>
            </w:r>
            <w:r w:rsidRPr="00DB1129">
              <w:rPr>
                <w:rFonts w:ascii="仿宋" w:eastAsia="仿宋" w:hAnsi="仿宋"/>
                <w:color w:val="000000"/>
                <w:kern w:val="0"/>
                <w:sz w:val="24"/>
              </w:rPr>
              <w:t>1220mm</w:t>
            </w:r>
          </w:p>
        </w:tc>
      </w:tr>
      <w:tr w:rsidR="00DB1129" w:rsidRPr="00DB1129" w14:paraId="52101CFE" w14:textId="77777777" w:rsidTr="00735CAE">
        <w:tc>
          <w:tcPr>
            <w:tcW w:w="942" w:type="dxa"/>
          </w:tcPr>
          <w:p w14:paraId="17386114" w14:textId="77777777" w:rsidR="00DB1129" w:rsidRPr="00DB1129" w:rsidRDefault="00DB1129" w:rsidP="00DB1129">
            <w:pPr>
              <w:autoSpaceDE w:val="0"/>
              <w:autoSpaceDN w:val="0"/>
              <w:adjustRightInd w:val="0"/>
              <w:spacing w:line="341" w:lineRule="exact"/>
              <w:rPr>
                <w:rFonts w:ascii="仿宋" w:eastAsia="仿宋" w:hAnsi="仿宋" w:hint="eastAsia"/>
                <w:color w:val="000000"/>
                <w:kern w:val="0"/>
                <w:sz w:val="24"/>
              </w:rPr>
            </w:pPr>
            <w:r w:rsidRPr="00DB1129">
              <w:rPr>
                <w:rFonts w:ascii="仿宋" w:eastAsia="仿宋" w:hAnsi="仿宋"/>
                <w:color w:val="000000"/>
                <w:kern w:val="0"/>
                <w:sz w:val="24"/>
              </w:rPr>
              <w:t>3*</w:t>
            </w:r>
          </w:p>
        </w:tc>
        <w:tc>
          <w:tcPr>
            <w:tcW w:w="3583" w:type="dxa"/>
          </w:tcPr>
          <w:p w14:paraId="68F0F6A2" w14:textId="77777777" w:rsidR="00DB1129" w:rsidRPr="00DB1129" w:rsidRDefault="00DB1129" w:rsidP="00DB1129">
            <w:pPr>
              <w:autoSpaceDE w:val="0"/>
              <w:autoSpaceDN w:val="0"/>
              <w:adjustRightInd w:val="0"/>
              <w:spacing w:line="341" w:lineRule="exact"/>
              <w:rPr>
                <w:rFonts w:ascii="仿宋" w:eastAsia="仿宋" w:hAnsi="仿宋" w:hint="eastAsia"/>
                <w:color w:val="000000"/>
                <w:kern w:val="0"/>
                <w:sz w:val="24"/>
              </w:rPr>
            </w:pPr>
            <w:r w:rsidRPr="00DB1129">
              <w:rPr>
                <w:rFonts w:ascii="仿宋" w:eastAsia="仿宋" w:hAnsi="仿宋" w:cs="宋体" w:hint="eastAsia"/>
                <w:color w:val="000000"/>
                <w:kern w:val="0"/>
                <w:sz w:val="24"/>
              </w:rPr>
              <w:t>最大起升高度</w:t>
            </w:r>
            <w:r w:rsidRPr="00DB1129">
              <w:rPr>
                <w:rFonts w:ascii="仿宋" w:eastAsia="仿宋" w:hAnsi="仿宋"/>
                <w:color w:val="000000"/>
                <w:kern w:val="0"/>
                <w:sz w:val="24"/>
              </w:rPr>
              <w:t>(</w:t>
            </w:r>
            <w:r w:rsidRPr="00DB1129">
              <w:rPr>
                <w:rFonts w:ascii="仿宋" w:eastAsia="仿宋" w:hAnsi="仿宋" w:cs="宋体" w:hint="eastAsia"/>
                <w:color w:val="000000"/>
                <w:kern w:val="0"/>
                <w:sz w:val="24"/>
              </w:rPr>
              <w:t>吊具锁销下</w:t>
            </w:r>
            <w:r w:rsidRPr="00DB1129">
              <w:rPr>
                <w:rFonts w:ascii="仿宋" w:eastAsia="仿宋" w:hAnsi="仿宋"/>
                <w:color w:val="000000"/>
                <w:kern w:val="0"/>
                <w:sz w:val="24"/>
              </w:rPr>
              <w:t>)</w:t>
            </w:r>
          </w:p>
        </w:tc>
        <w:tc>
          <w:tcPr>
            <w:tcW w:w="3771" w:type="dxa"/>
          </w:tcPr>
          <w:p w14:paraId="7F3291CB" w14:textId="77777777" w:rsidR="00DB1129" w:rsidRPr="00DB1129" w:rsidRDefault="00DB1129" w:rsidP="00DB1129">
            <w:pPr>
              <w:autoSpaceDE w:val="0"/>
              <w:autoSpaceDN w:val="0"/>
              <w:adjustRightInd w:val="0"/>
              <w:spacing w:line="342" w:lineRule="exact"/>
              <w:rPr>
                <w:rFonts w:ascii="仿宋" w:eastAsia="仿宋" w:hAnsi="仿宋" w:hint="eastAsia"/>
                <w:color w:val="000000"/>
                <w:kern w:val="0"/>
                <w:sz w:val="24"/>
              </w:rPr>
            </w:pPr>
            <w:r w:rsidRPr="00A13C0B">
              <w:rPr>
                <w:rFonts w:ascii="Symbol" w:hAnsi="Symbol" w:cs="Symbol"/>
                <w:color w:val="000000"/>
                <w:kern w:val="0"/>
                <w:sz w:val="22"/>
                <w:szCs w:val="22"/>
              </w:rPr>
              <w:t></w:t>
            </w:r>
            <w:r w:rsidRPr="00DB1129">
              <w:rPr>
                <w:rFonts w:ascii="仿宋" w:eastAsia="仿宋" w:hAnsi="仿宋"/>
                <w:color w:val="000000"/>
                <w:kern w:val="0"/>
                <w:sz w:val="24"/>
              </w:rPr>
              <w:t>18,600mm</w:t>
            </w:r>
          </w:p>
        </w:tc>
      </w:tr>
      <w:tr w:rsidR="00DB1129" w:rsidRPr="00DB1129" w14:paraId="629C3036" w14:textId="77777777" w:rsidTr="00735CAE">
        <w:tc>
          <w:tcPr>
            <w:tcW w:w="942" w:type="dxa"/>
          </w:tcPr>
          <w:p w14:paraId="4F352D0A" w14:textId="77777777" w:rsidR="00DB1129" w:rsidRPr="00DB1129" w:rsidRDefault="00DB1129" w:rsidP="00DB1129">
            <w:pPr>
              <w:autoSpaceDE w:val="0"/>
              <w:autoSpaceDN w:val="0"/>
              <w:adjustRightInd w:val="0"/>
              <w:spacing w:line="341" w:lineRule="exact"/>
              <w:rPr>
                <w:rFonts w:ascii="仿宋" w:eastAsia="仿宋" w:hAnsi="仿宋" w:hint="eastAsia"/>
                <w:color w:val="000000"/>
                <w:kern w:val="0"/>
                <w:sz w:val="24"/>
              </w:rPr>
            </w:pPr>
            <w:r w:rsidRPr="00DB1129">
              <w:rPr>
                <w:rFonts w:ascii="仿宋" w:eastAsia="仿宋" w:hAnsi="仿宋"/>
                <w:color w:val="000000"/>
                <w:kern w:val="0"/>
                <w:sz w:val="24"/>
              </w:rPr>
              <w:t>4</w:t>
            </w:r>
          </w:p>
        </w:tc>
        <w:tc>
          <w:tcPr>
            <w:tcW w:w="3583" w:type="dxa"/>
          </w:tcPr>
          <w:p w14:paraId="460DC0A2" w14:textId="77777777" w:rsidR="00DB1129" w:rsidRPr="00DB1129" w:rsidRDefault="00DB1129" w:rsidP="00DB1129">
            <w:pPr>
              <w:autoSpaceDE w:val="0"/>
              <w:autoSpaceDN w:val="0"/>
              <w:adjustRightInd w:val="0"/>
              <w:spacing w:line="341" w:lineRule="exact"/>
              <w:rPr>
                <w:rFonts w:ascii="仿宋" w:eastAsia="仿宋" w:hAnsi="仿宋" w:cs="??" w:hint="eastAsia"/>
                <w:color w:val="000000"/>
                <w:kern w:val="0"/>
                <w:sz w:val="24"/>
              </w:rPr>
            </w:pPr>
            <w:r w:rsidRPr="00DB1129">
              <w:rPr>
                <w:rFonts w:ascii="仿宋" w:eastAsia="仿宋" w:hAnsi="仿宋" w:cs="宋体" w:hint="eastAsia"/>
                <w:color w:val="000000"/>
                <w:kern w:val="0"/>
                <w:sz w:val="24"/>
              </w:rPr>
              <w:t>门架倾角度</w:t>
            </w:r>
          </w:p>
        </w:tc>
        <w:tc>
          <w:tcPr>
            <w:tcW w:w="3771" w:type="dxa"/>
          </w:tcPr>
          <w:p w14:paraId="18A3E530" w14:textId="77777777" w:rsidR="00DB1129" w:rsidRPr="00DB1129" w:rsidRDefault="00DB1129" w:rsidP="00DB1129">
            <w:pPr>
              <w:autoSpaceDE w:val="0"/>
              <w:autoSpaceDN w:val="0"/>
              <w:adjustRightInd w:val="0"/>
              <w:spacing w:line="341" w:lineRule="exact"/>
              <w:rPr>
                <w:rFonts w:ascii="仿宋" w:eastAsia="仿宋" w:hAnsi="仿宋" w:cs="??" w:hint="eastAsia"/>
                <w:color w:val="000000"/>
                <w:kern w:val="0"/>
                <w:sz w:val="24"/>
              </w:rPr>
            </w:pPr>
            <w:r w:rsidRPr="00DB1129">
              <w:rPr>
                <w:rFonts w:ascii="仿宋" w:eastAsia="仿宋" w:hAnsi="仿宋"/>
                <w:color w:val="000000"/>
                <w:kern w:val="0"/>
                <w:sz w:val="24"/>
              </w:rPr>
              <w:t>2-3</w:t>
            </w:r>
            <w:r w:rsidRPr="00DB1129">
              <w:rPr>
                <w:rFonts w:ascii="仿宋" w:eastAsia="仿宋" w:hAnsi="仿宋" w:cs="??"/>
                <w:color w:val="000000"/>
                <w:kern w:val="0"/>
                <w:sz w:val="24"/>
              </w:rPr>
              <w:t xml:space="preserve"> </w:t>
            </w:r>
            <w:r w:rsidRPr="00DB1129">
              <w:rPr>
                <w:rFonts w:ascii="仿宋" w:eastAsia="仿宋" w:hAnsi="仿宋" w:cs="宋体" w:hint="eastAsia"/>
                <w:color w:val="000000"/>
                <w:kern w:val="0"/>
                <w:sz w:val="24"/>
              </w:rPr>
              <w:t>度</w:t>
            </w:r>
          </w:p>
        </w:tc>
      </w:tr>
      <w:tr w:rsidR="00DB1129" w:rsidRPr="00DB1129" w14:paraId="275AA342" w14:textId="77777777" w:rsidTr="00735CAE">
        <w:tc>
          <w:tcPr>
            <w:tcW w:w="942" w:type="dxa"/>
          </w:tcPr>
          <w:p w14:paraId="1CF2764A" w14:textId="77777777" w:rsidR="00DB1129" w:rsidRPr="00DB1129" w:rsidRDefault="00DB1129" w:rsidP="00DB1129">
            <w:pPr>
              <w:autoSpaceDE w:val="0"/>
              <w:autoSpaceDN w:val="0"/>
              <w:adjustRightInd w:val="0"/>
              <w:spacing w:line="340" w:lineRule="exact"/>
              <w:rPr>
                <w:rFonts w:ascii="仿宋" w:eastAsia="仿宋" w:hAnsi="仿宋" w:hint="eastAsia"/>
                <w:color w:val="000000"/>
                <w:kern w:val="0"/>
                <w:sz w:val="24"/>
              </w:rPr>
            </w:pPr>
            <w:r w:rsidRPr="00DB1129">
              <w:rPr>
                <w:rFonts w:ascii="仿宋" w:eastAsia="仿宋" w:hAnsi="仿宋"/>
                <w:color w:val="000000"/>
                <w:kern w:val="0"/>
                <w:sz w:val="24"/>
              </w:rPr>
              <w:t>5*</w:t>
            </w:r>
          </w:p>
        </w:tc>
        <w:tc>
          <w:tcPr>
            <w:tcW w:w="3583" w:type="dxa"/>
          </w:tcPr>
          <w:p w14:paraId="1CB0B33A" w14:textId="77777777" w:rsidR="00DB1129" w:rsidRPr="00DB1129" w:rsidRDefault="00DB1129" w:rsidP="00DB1129">
            <w:pPr>
              <w:autoSpaceDE w:val="0"/>
              <w:autoSpaceDN w:val="0"/>
              <w:adjustRightInd w:val="0"/>
              <w:spacing w:line="323" w:lineRule="exact"/>
              <w:rPr>
                <w:rFonts w:ascii="仿宋" w:eastAsia="仿宋" w:hAnsi="仿宋" w:cs="??" w:hint="eastAsia"/>
                <w:color w:val="000000"/>
                <w:kern w:val="0"/>
                <w:sz w:val="24"/>
              </w:rPr>
            </w:pPr>
            <w:r w:rsidRPr="00DB1129">
              <w:rPr>
                <w:rFonts w:ascii="仿宋" w:eastAsia="仿宋" w:hAnsi="仿宋" w:cs="宋体" w:hint="eastAsia"/>
                <w:color w:val="000000"/>
                <w:kern w:val="0"/>
                <w:sz w:val="24"/>
              </w:rPr>
              <w:t>起升速度（额定载荷）</w:t>
            </w:r>
          </w:p>
        </w:tc>
        <w:tc>
          <w:tcPr>
            <w:tcW w:w="3771" w:type="dxa"/>
          </w:tcPr>
          <w:p w14:paraId="41D87057" w14:textId="77777777" w:rsidR="00DB1129" w:rsidRPr="00DB1129" w:rsidRDefault="00DB1129" w:rsidP="00DB1129">
            <w:pPr>
              <w:autoSpaceDE w:val="0"/>
              <w:autoSpaceDN w:val="0"/>
              <w:adjustRightInd w:val="0"/>
              <w:spacing w:line="341" w:lineRule="exact"/>
              <w:rPr>
                <w:rFonts w:ascii="仿宋" w:eastAsia="仿宋" w:hAnsi="仿宋" w:hint="eastAsia"/>
                <w:color w:val="000000"/>
                <w:kern w:val="0"/>
                <w:sz w:val="24"/>
              </w:rPr>
            </w:pPr>
            <w:r>
              <w:rPr>
                <w:rFonts w:ascii="仿宋" w:eastAsia="仿宋" w:hAnsi="仿宋" w:hint="eastAsia"/>
                <w:color w:val="000000"/>
                <w:kern w:val="0"/>
                <w:sz w:val="24"/>
              </w:rPr>
              <w:t>0.55</w:t>
            </w:r>
            <w:r w:rsidRPr="00DB1129">
              <w:rPr>
                <w:rFonts w:ascii="仿宋" w:eastAsia="仿宋" w:hAnsi="仿宋"/>
                <w:color w:val="000000"/>
                <w:kern w:val="0"/>
                <w:sz w:val="24"/>
              </w:rPr>
              <w:t>m/s</w:t>
            </w:r>
          </w:p>
        </w:tc>
      </w:tr>
      <w:tr w:rsidR="00DB1129" w:rsidRPr="00DB1129" w14:paraId="006B0FA1" w14:textId="77777777" w:rsidTr="00735CAE">
        <w:tc>
          <w:tcPr>
            <w:tcW w:w="942" w:type="dxa"/>
          </w:tcPr>
          <w:p w14:paraId="5B35D2CC" w14:textId="77777777" w:rsidR="00DB1129" w:rsidRPr="00DB1129" w:rsidRDefault="00DB1129" w:rsidP="00DB1129">
            <w:pPr>
              <w:autoSpaceDE w:val="0"/>
              <w:autoSpaceDN w:val="0"/>
              <w:adjustRightInd w:val="0"/>
              <w:spacing w:line="340" w:lineRule="exact"/>
              <w:rPr>
                <w:rFonts w:ascii="仿宋" w:eastAsia="仿宋" w:hAnsi="仿宋" w:hint="eastAsia"/>
                <w:color w:val="000000"/>
                <w:kern w:val="0"/>
                <w:sz w:val="24"/>
              </w:rPr>
            </w:pPr>
            <w:r w:rsidRPr="00DB1129">
              <w:rPr>
                <w:rFonts w:ascii="仿宋" w:eastAsia="仿宋" w:hAnsi="仿宋"/>
                <w:color w:val="000000"/>
                <w:kern w:val="0"/>
                <w:sz w:val="24"/>
              </w:rPr>
              <w:t>6*</w:t>
            </w:r>
          </w:p>
        </w:tc>
        <w:tc>
          <w:tcPr>
            <w:tcW w:w="3583" w:type="dxa"/>
          </w:tcPr>
          <w:p w14:paraId="3AE4C250" w14:textId="77777777" w:rsidR="00DB1129" w:rsidRPr="00DB1129" w:rsidRDefault="00DB1129" w:rsidP="00DB1129">
            <w:pPr>
              <w:autoSpaceDE w:val="0"/>
              <w:autoSpaceDN w:val="0"/>
              <w:adjustRightInd w:val="0"/>
              <w:spacing w:line="325" w:lineRule="exact"/>
              <w:rPr>
                <w:rFonts w:ascii="仿宋" w:eastAsia="仿宋" w:hAnsi="仿宋" w:cs="??" w:hint="eastAsia"/>
                <w:color w:val="000000"/>
                <w:kern w:val="0"/>
                <w:sz w:val="24"/>
              </w:rPr>
            </w:pPr>
            <w:r w:rsidRPr="00DB1129">
              <w:rPr>
                <w:rFonts w:ascii="仿宋" w:eastAsia="仿宋" w:hAnsi="仿宋" w:cs="宋体" w:hint="eastAsia"/>
                <w:color w:val="000000"/>
                <w:kern w:val="0"/>
                <w:sz w:val="24"/>
              </w:rPr>
              <w:t>下降速度（额定载荷）</w:t>
            </w:r>
          </w:p>
        </w:tc>
        <w:tc>
          <w:tcPr>
            <w:tcW w:w="3771" w:type="dxa"/>
          </w:tcPr>
          <w:p w14:paraId="74FF479C" w14:textId="77777777" w:rsidR="00DB1129" w:rsidRPr="00DB1129" w:rsidRDefault="00DB1129" w:rsidP="00DB1129">
            <w:pPr>
              <w:autoSpaceDE w:val="0"/>
              <w:autoSpaceDN w:val="0"/>
              <w:adjustRightInd w:val="0"/>
              <w:spacing w:line="340" w:lineRule="exact"/>
              <w:rPr>
                <w:rFonts w:ascii="仿宋" w:eastAsia="仿宋" w:hAnsi="仿宋" w:hint="eastAsia"/>
                <w:color w:val="000000"/>
                <w:kern w:val="0"/>
                <w:sz w:val="24"/>
              </w:rPr>
            </w:pPr>
            <w:r>
              <w:rPr>
                <w:rFonts w:ascii="仿宋" w:eastAsia="仿宋" w:hAnsi="仿宋" w:cs="Symbol" w:hint="eastAsia"/>
                <w:color w:val="000000"/>
                <w:kern w:val="0"/>
                <w:sz w:val="24"/>
              </w:rPr>
              <w:t>0.50</w:t>
            </w:r>
            <w:r w:rsidRPr="00DB1129">
              <w:rPr>
                <w:rFonts w:ascii="仿宋" w:eastAsia="仿宋" w:hAnsi="仿宋"/>
                <w:color w:val="000000"/>
                <w:kern w:val="0"/>
                <w:sz w:val="24"/>
              </w:rPr>
              <w:t>m/s</w:t>
            </w:r>
          </w:p>
        </w:tc>
      </w:tr>
      <w:tr w:rsidR="00DB1129" w:rsidRPr="00DB1129" w14:paraId="47EEF321" w14:textId="77777777" w:rsidTr="00735CAE">
        <w:tc>
          <w:tcPr>
            <w:tcW w:w="942" w:type="dxa"/>
          </w:tcPr>
          <w:p w14:paraId="264352F4" w14:textId="77777777" w:rsidR="00DB1129" w:rsidRPr="00DB1129" w:rsidRDefault="00DB1129" w:rsidP="00DB1129">
            <w:pPr>
              <w:autoSpaceDE w:val="0"/>
              <w:autoSpaceDN w:val="0"/>
              <w:adjustRightInd w:val="0"/>
              <w:spacing w:line="339" w:lineRule="exact"/>
              <w:rPr>
                <w:rFonts w:ascii="仿宋" w:eastAsia="仿宋" w:hAnsi="仿宋" w:hint="eastAsia"/>
                <w:color w:val="000000"/>
                <w:kern w:val="0"/>
                <w:sz w:val="24"/>
              </w:rPr>
            </w:pPr>
            <w:r w:rsidRPr="00DB1129">
              <w:rPr>
                <w:rFonts w:ascii="仿宋" w:eastAsia="仿宋" w:hAnsi="仿宋"/>
                <w:color w:val="000000"/>
                <w:kern w:val="0"/>
                <w:sz w:val="24"/>
              </w:rPr>
              <w:t>7</w:t>
            </w:r>
          </w:p>
        </w:tc>
        <w:tc>
          <w:tcPr>
            <w:tcW w:w="3583" w:type="dxa"/>
          </w:tcPr>
          <w:p w14:paraId="7FD22EB5" w14:textId="77777777" w:rsidR="00DB1129" w:rsidRPr="00DB1129" w:rsidRDefault="00DB1129" w:rsidP="00DB1129">
            <w:pPr>
              <w:autoSpaceDE w:val="0"/>
              <w:autoSpaceDN w:val="0"/>
              <w:adjustRightInd w:val="0"/>
              <w:spacing w:line="325" w:lineRule="exact"/>
              <w:rPr>
                <w:rFonts w:ascii="仿宋" w:eastAsia="仿宋" w:hAnsi="仿宋" w:cs="??" w:hint="eastAsia"/>
                <w:color w:val="000000"/>
                <w:kern w:val="0"/>
                <w:sz w:val="24"/>
              </w:rPr>
            </w:pPr>
            <w:r w:rsidRPr="00DB1129">
              <w:rPr>
                <w:rFonts w:ascii="仿宋" w:eastAsia="仿宋" w:hAnsi="仿宋" w:cs="宋体" w:hint="eastAsia"/>
                <w:color w:val="000000"/>
                <w:kern w:val="0"/>
                <w:sz w:val="24"/>
              </w:rPr>
              <w:t>侧移（每一边）</w:t>
            </w:r>
          </w:p>
        </w:tc>
        <w:tc>
          <w:tcPr>
            <w:tcW w:w="3771" w:type="dxa"/>
          </w:tcPr>
          <w:p w14:paraId="3D56D9D1" w14:textId="77777777" w:rsidR="00DB1129" w:rsidRPr="00DB1129" w:rsidRDefault="00DB1129" w:rsidP="00DB1129">
            <w:pPr>
              <w:autoSpaceDE w:val="0"/>
              <w:autoSpaceDN w:val="0"/>
              <w:adjustRightInd w:val="0"/>
              <w:spacing w:line="340" w:lineRule="exact"/>
              <w:rPr>
                <w:rFonts w:ascii="仿宋" w:eastAsia="仿宋" w:hAnsi="仿宋" w:hint="eastAsia"/>
                <w:color w:val="000000"/>
                <w:kern w:val="0"/>
                <w:sz w:val="24"/>
              </w:rPr>
            </w:pPr>
            <w:r w:rsidRPr="00DB1129">
              <w:rPr>
                <w:rFonts w:ascii="仿宋" w:eastAsia="仿宋" w:hAnsi="仿宋"/>
                <w:color w:val="000000"/>
                <w:kern w:val="0"/>
                <w:sz w:val="24"/>
              </w:rPr>
              <w:t>600mm</w:t>
            </w:r>
          </w:p>
        </w:tc>
      </w:tr>
      <w:tr w:rsidR="00DB1129" w:rsidRPr="00DB1129" w14:paraId="27E9AD8F" w14:textId="77777777" w:rsidTr="00735CAE">
        <w:tc>
          <w:tcPr>
            <w:tcW w:w="942" w:type="dxa"/>
          </w:tcPr>
          <w:p w14:paraId="34F2086A" w14:textId="77777777" w:rsidR="00DB1129" w:rsidRPr="00DB1129" w:rsidRDefault="00DB1129" w:rsidP="00DB1129">
            <w:pPr>
              <w:autoSpaceDE w:val="0"/>
              <w:autoSpaceDN w:val="0"/>
              <w:adjustRightInd w:val="0"/>
              <w:spacing w:line="341" w:lineRule="exact"/>
              <w:rPr>
                <w:rFonts w:ascii="仿宋" w:eastAsia="仿宋" w:hAnsi="仿宋" w:hint="eastAsia"/>
                <w:color w:val="000000"/>
                <w:kern w:val="0"/>
                <w:sz w:val="24"/>
              </w:rPr>
            </w:pPr>
            <w:r w:rsidRPr="00DB1129">
              <w:rPr>
                <w:rFonts w:ascii="仿宋" w:eastAsia="仿宋" w:hAnsi="仿宋"/>
                <w:color w:val="000000"/>
                <w:kern w:val="0"/>
                <w:sz w:val="24"/>
              </w:rPr>
              <w:t>8*</w:t>
            </w:r>
          </w:p>
        </w:tc>
        <w:tc>
          <w:tcPr>
            <w:tcW w:w="3583" w:type="dxa"/>
          </w:tcPr>
          <w:p w14:paraId="443992AA" w14:textId="77777777" w:rsidR="00DB1129" w:rsidRPr="00DB1129" w:rsidRDefault="00DB1129" w:rsidP="00DB1129">
            <w:pPr>
              <w:autoSpaceDE w:val="0"/>
              <w:autoSpaceDN w:val="0"/>
              <w:adjustRightInd w:val="0"/>
              <w:spacing w:line="341" w:lineRule="exact"/>
              <w:rPr>
                <w:rFonts w:ascii="仿宋" w:eastAsia="仿宋" w:hAnsi="仿宋" w:cs="??" w:hint="eastAsia"/>
                <w:color w:val="000000"/>
                <w:kern w:val="0"/>
                <w:sz w:val="24"/>
              </w:rPr>
            </w:pPr>
            <w:r w:rsidRPr="00DB1129">
              <w:rPr>
                <w:rFonts w:ascii="仿宋" w:eastAsia="仿宋" w:hAnsi="仿宋" w:cs="宋体" w:hint="eastAsia"/>
                <w:color w:val="000000"/>
                <w:kern w:val="0"/>
                <w:sz w:val="24"/>
              </w:rPr>
              <w:t>最大行驶速度（空载前</w:t>
            </w:r>
            <w:r w:rsidRPr="00DB1129">
              <w:rPr>
                <w:rFonts w:ascii="仿宋" w:eastAsia="仿宋" w:hAnsi="仿宋"/>
                <w:color w:val="000000"/>
                <w:kern w:val="0"/>
                <w:sz w:val="24"/>
              </w:rPr>
              <w:t>/</w:t>
            </w:r>
            <w:r w:rsidRPr="00DB1129">
              <w:rPr>
                <w:rFonts w:ascii="仿宋" w:eastAsia="仿宋" w:hAnsi="仿宋" w:cs="宋体" w:hint="eastAsia"/>
                <w:color w:val="000000"/>
                <w:kern w:val="0"/>
                <w:sz w:val="24"/>
              </w:rPr>
              <w:t>后）</w:t>
            </w:r>
          </w:p>
        </w:tc>
        <w:tc>
          <w:tcPr>
            <w:tcW w:w="3771" w:type="dxa"/>
          </w:tcPr>
          <w:p w14:paraId="6FBC5A86" w14:textId="77777777" w:rsidR="00DB1129" w:rsidRPr="00DB1129" w:rsidRDefault="00DB1129" w:rsidP="00DB1129">
            <w:pPr>
              <w:autoSpaceDE w:val="0"/>
              <w:autoSpaceDN w:val="0"/>
              <w:adjustRightInd w:val="0"/>
              <w:spacing w:line="342" w:lineRule="exact"/>
              <w:rPr>
                <w:rFonts w:ascii="仿宋" w:eastAsia="仿宋" w:hAnsi="仿宋" w:hint="eastAsia"/>
                <w:color w:val="000000"/>
                <w:kern w:val="0"/>
                <w:sz w:val="24"/>
              </w:rPr>
            </w:pPr>
            <w:r w:rsidRPr="00A13C0B">
              <w:rPr>
                <w:rFonts w:ascii="Symbol" w:hAnsi="Symbol" w:cs="Symbol"/>
                <w:color w:val="000000"/>
                <w:kern w:val="0"/>
                <w:sz w:val="22"/>
                <w:szCs w:val="22"/>
              </w:rPr>
              <w:t></w:t>
            </w:r>
            <w:r w:rsidRPr="00DB1129">
              <w:rPr>
                <w:rFonts w:ascii="仿宋" w:eastAsia="仿宋" w:hAnsi="仿宋"/>
                <w:color w:val="000000"/>
                <w:kern w:val="0"/>
                <w:sz w:val="24"/>
              </w:rPr>
              <w:t>24km/h</w:t>
            </w:r>
          </w:p>
        </w:tc>
      </w:tr>
      <w:tr w:rsidR="00DB1129" w:rsidRPr="00DB1129" w14:paraId="056490C4" w14:textId="77777777" w:rsidTr="00735CAE">
        <w:tc>
          <w:tcPr>
            <w:tcW w:w="942" w:type="dxa"/>
          </w:tcPr>
          <w:p w14:paraId="4AB4098F" w14:textId="77777777" w:rsidR="00DB1129" w:rsidRPr="00DB1129" w:rsidRDefault="00DB1129" w:rsidP="00DB1129">
            <w:pPr>
              <w:autoSpaceDE w:val="0"/>
              <w:autoSpaceDN w:val="0"/>
              <w:adjustRightInd w:val="0"/>
              <w:spacing w:line="341" w:lineRule="exact"/>
              <w:rPr>
                <w:rFonts w:ascii="仿宋" w:eastAsia="仿宋" w:hAnsi="仿宋" w:hint="eastAsia"/>
                <w:color w:val="000000"/>
                <w:kern w:val="0"/>
                <w:sz w:val="24"/>
              </w:rPr>
            </w:pPr>
            <w:r w:rsidRPr="00DB1129">
              <w:rPr>
                <w:rFonts w:ascii="仿宋" w:eastAsia="仿宋" w:hAnsi="仿宋"/>
                <w:color w:val="000000"/>
                <w:kern w:val="0"/>
                <w:sz w:val="24"/>
              </w:rPr>
              <w:t>9*</w:t>
            </w:r>
          </w:p>
        </w:tc>
        <w:tc>
          <w:tcPr>
            <w:tcW w:w="3583" w:type="dxa"/>
          </w:tcPr>
          <w:p w14:paraId="77DF9F25" w14:textId="77777777" w:rsidR="00DB1129" w:rsidRPr="00DB1129" w:rsidRDefault="00DB1129" w:rsidP="00DB1129">
            <w:pPr>
              <w:autoSpaceDE w:val="0"/>
              <w:autoSpaceDN w:val="0"/>
              <w:adjustRightInd w:val="0"/>
              <w:spacing w:line="341" w:lineRule="exact"/>
              <w:rPr>
                <w:rFonts w:ascii="仿宋" w:eastAsia="仿宋" w:hAnsi="仿宋" w:cs="??" w:hint="eastAsia"/>
                <w:color w:val="000000"/>
                <w:kern w:val="0"/>
                <w:sz w:val="24"/>
              </w:rPr>
            </w:pPr>
            <w:r w:rsidRPr="00DB1129">
              <w:rPr>
                <w:rFonts w:ascii="仿宋" w:eastAsia="仿宋" w:hAnsi="仿宋" w:cs="宋体" w:hint="eastAsia"/>
                <w:color w:val="000000"/>
                <w:kern w:val="0"/>
                <w:sz w:val="24"/>
              </w:rPr>
              <w:t>最小转弯半径（外侧</w:t>
            </w:r>
            <w:r w:rsidRPr="00DB1129">
              <w:rPr>
                <w:rFonts w:ascii="仿宋" w:eastAsia="仿宋" w:hAnsi="仿宋"/>
                <w:color w:val="000000"/>
                <w:kern w:val="0"/>
                <w:sz w:val="24"/>
              </w:rPr>
              <w:t>/</w:t>
            </w:r>
            <w:r w:rsidRPr="00DB1129">
              <w:rPr>
                <w:rFonts w:ascii="仿宋" w:eastAsia="仿宋" w:hAnsi="仿宋" w:cs="宋体" w:hint="eastAsia"/>
                <w:color w:val="000000"/>
                <w:kern w:val="0"/>
                <w:sz w:val="24"/>
              </w:rPr>
              <w:t>内侧）</w:t>
            </w:r>
          </w:p>
        </w:tc>
        <w:tc>
          <w:tcPr>
            <w:tcW w:w="3771" w:type="dxa"/>
          </w:tcPr>
          <w:p w14:paraId="58E9335E" w14:textId="77777777" w:rsidR="00DB1129" w:rsidRPr="00DB1129" w:rsidRDefault="00DB1129" w:rsidP="00DB1129">
            <w:pPr>
              <w:autoSpaceDE w:val="0"/>
              <w:autoSpaceDN w:val="0"/>
              <w:adjustRightInd w:val="0"/>
              <w:spacing w:line="342" w:lineRule="exact"/>
              <w:rPr>
                <w:rFonts w:ascii="仿宋" w:eastAsia="仿宋" w:hAnsi="仿宋" w:hint="eastAsia"/>
                <w:color w:val="000000"/>
                <w:kern w:val="0"/>
                <w:sz w:val="24"/>
              </w:rPr>
            </w:pPr>
            <w:r>
              <w:rPr>
                <w:rFonts w:ascii="仿宋" w:eastAsia="仿宋" w:hAnsi="仿宋" w:hint="eastAsia"/>
                <w:color w:val="000000"/>
                <w:kern w:val="0"/>
                <w:sz w:val="24"/>
              </w:rPr>
              <w:t>7000</w:t>
            </w:r>
            <w:r w:rsidRPr="00DB1129">
              <w:rPr>
                <w:rFonts w:ascii="仿宋" w:eastAsia="仿宋" w:hAnsi="仿宋"/>
                <w:color w:val="000000"/>
                <w:kern w:val="0"/>
                <w:sz w:val="24"/>
              </w:rPr>
              <w:t>mm/9700 mm</w:t>
            </w:r>
          </w:p>
        </w:tc>
      </w:tr>
      <w:tr w:rsidR="00DB1129" w:rsidRPr="00DB1129" w14:paraId="717D850D" w14:textId="77777777" w:rsidTr="00735CAE">
        <w:tc>
          <w:tcPr>
            <w:tcW w:w="942" w:type="dxa"/>
          </w:tcPr>
          <w:p w14:paraId="7E126D17" w14:textId="77777777" w:rsidR="00DB1129" w:rsidRPr="00DB1129" w:rsidRDefault="00DB1129" w:rsidP="00DB1129">
            <w:pPr>
              <w:autoSpaceDE w:val="0"/>
              <w:autoSpaceDN w:val="0"/>
              <w:adjustRightInd w:val="0"/>
              <w:spacing w:line="341" w:lineRule="exact"/>
              <w:rPr>
                <w:rFonts w:ascii="仿宋" w:eastAsia="仿宋" w:hAnsi="仿宋" w:hint="eastAsia"/>
                <w:color w:val="000000"/>
                <w:kern w:val="0"/>
                <w:sz w:val="24"/>
              </w:rPr>
            </w:pPr>
            <w:r w:rsidRPr="00DB1129">
              <w:rPr>
                <w:rFonts w:ascii="仿宋" w:eastAsia="仿宋" w:hAnsi="仿宋"/>
                <w:color w:val="000000"/>
                <w:kern w:val="0"/>
                <w:sz w:val="24"/>
              </w:rPr>
              <w:t>10*</w:t>
            </w:r>
          </w:p>
        </w:tc>
        <w:tc>
          <w:tcPr>
            <w:tcW w:w="3583" w:type="dxa"/>
          </w:tcPr>
          <w:p w14:paraId="23F00CE9" w14:textId="77777777" w:rsidR="00DB1129" w:rsidRPr="00DB1129" w:rsidRDefault="00DB1129" w:rsidP="00DB1129">
            <w:pPr>
              <w:autoSpaceDE w:val="0"/>
              <w:autoSpaceDN w:val="0"/>
              <w:adjustRightInd w:val="0"/>
              <w:spacing w:line="324" w:lineRule="exact"/>
              <w:rPr>
                <w:rFonts w:ascii="仿宋" w:eastAsia="仿宋" w:hAnsi="仿宋" w:cs="??" w:hint="eastAsia"/>
                <w:color w:val="000000"/>
                <w:kern w:val="0"/>
                <w:sz w:val="24"/>
              </w:rPr>
            </w:pPr>
            <w:r w:rsidRPr="00DB1129">
              <w:rPr>
                <w:rFonts w:ascii="仿宋" w:eastAsia="仿宋" w:hAnsi="仿宋" w:cs="宋体" w:hint="eastAsia"/>
                <w:color w:val="000000"/>
                <w:kern w:val="0"/>
                <w:sz w:val="24"/>
              </w:rPr>
              <w:t>最大爬坡度（额定载荷）</w:t>
            </w:r>
          </w:p>
        </w:tc>
        <w:tc>
          <w:tcPr>
            <w:tcW w:w="3771" w:type="dxa"/>
          </w:tcPr>
          <w:p w14:paraId="4B2BFC5E" w14:textId="77777777" w:rsidR="00DB1129" w:rsidRPr="00DB1129" w:rsidRDefault="00DB1129" w:rsidP="00DB1129">
            <w:pPr>
              <w:autoSpaceDE w:val="0"/>
              <w:autoSpaceDN w:val="0"/>
              <w:adjustRightInd w:val="0"/>
              <w:spacing w:line="341" w:lineRule="exact"/>
              <w:rPr>
                <w:rFonts w:ascii="仿宋" w:eastAsia="仿宋" w:hAnsi="仿宋" w:cs="??" w:hint="eastAsia"/>
                <w:color w:val="000000"/>
                <w:kern w:val="0"/>
                <w:sz w:val="24"/>
              </w:rPr>
            </w:pPr>
            <w:r w:rsidRPr="00A13C0B">
              <w:rPr>
                <w:rFonts w:ascii="Symbol" w:hAnsi="Symbol" w:cs="Symbol"/>
                <w:color w:val="000000"/>
                <w:kern w:val="0"/>
                <w:sz w:val="22"/>
                <w:szCs w:val="22"/>
              </w:rPr>
              <w:t></w:t>
            </w:r>
            <w:r w:rsidRPr="00DB1129">
              <w:rPr>
                <w:rFonts w:ascii="仿宋" w:eastAsia="仿宋" w:hAnsi="仿宋"/>
                <w:color w:val="000000"/>
                <w:kern w:val="0"/>
                <w:sz w:val="24"/>
              </w:rPr>
              <w:t>22</w:t>
            </w:r>
            <w:r w:rsidRPr="00DB1129">
              <w:rPr>
                <w:rFonts w:ascii="仿宋" w:eastAsia="仿宋" w:hAnsi="仿宋" w:cs="??"/>
                <w:color w:val="000000"/>
                <w:kern w:val="0"/>
                <w:sz w:val="24"/>
              </w:rPr>
              <w:t xml:space="preserve"> </w:t>
            </w:r>
            <w:r w:rsidRPr="00DB1129">
              <w:rPr>
                <w:rFonts w:ascii="仿宋" w:eastAsia="仿宋" w:hAnsi="仿宋" w:cs="宋体" w:hint="eastAsia"/>
                <w:color w:val="000000"/>
                <w:kern w:val="0"/>
                <w:sz w:val="24"/>
              </w:rPr>
              <w:t>度</w:t>
            </w:r>
          </w:p>
        </w:tc>
      </w:tr>
      <w:tr w:rsidR="00DB1129" w:rsidRPr="00DB1129" w14:paraId="57FC5AF6" w14:textId="77777777" w:rsidTr="00735CAE">
        <w:tc>
          <w:tcPr>
            <w:tcW w:w="942" w:type="dxa"/>
          </w:tcPr>
          <w:p w14:paraId="2F6E4222" w14:textId="6EFE0026" w:rsidR="00DB1129" w:rsidRPr="00DB1129" w:rsidRDefault="00DB1129" w:rsidP="00DB1129">
            <w:pPr>
              <w:autoSpaceDE w:val="0"/>
              <w:autoSpaceDN w:val="0"/>
              <w:adjustRightInd w:val="0"/>
              <w:spacing w:line="340" w:lineRule="exact"/>
              <w:rPr>
                <w:rFonts w:ascii="仿宋" w:eastAsia="仿宋" w:hAnsi="仿宋" w:hint="eastAsia"/>
                <w:color w:val="000000"/>
                <w:kern w:val="0"/>
                <w:sz w:val="24"/>
              </w:rPr>
            </w:pPr>
            <w:r w:rsidRPr="00DB1129">
              <w:rPr>
                <w:rFonts w:ascii="仿宋" w:eastAsia="仿宋" w:hAnsi="仿宋"/>
                <w:color w:val="000000"/>
                <w:kern w:val="0"/>
                <w:sz w:val="24"/>
              </w:rPr>
              <w:t>1</w:t>
            </w:r>
            <w:r w:rsidR="00620D95">
              <w:rPr>
                <w:rFonts w:ascii="仿宋" w:eastAsia="仿宋" w:hAnsi="仿宋" w:hint="eastAsia"/>
                <w:color w:val="000000"/>
                <w:kern w:val="0"/>
                <w:sz w:val="24"/>
              </w:rPr>
              <w:t>1</w:t>
            </w:r>
            <w:r w:rsidRPr="00DB1129">
              <w:rPr>
                <w:rFonts w:ascii="仿宋" w:eastAsia="仿宋" w:hAnsi="仿宋"/>
                <w:color w:val="000000"/>
                <w:kern w:val="0"/>
                <w:sz w:val="24"/>
              </w:rPr>
              <w:t>*</w:t>
            </w:r>
          </w:p>
        </w:tc>
        <w:tc>
          <w:tcPr>
            <w:tcW w:w="3583" w:type="dxa"/>
          </w:tcPr>
          <w:p w14:paraId="33EBD736" w14:textId="472F4F62" w:rsidR="00DB1129" w:rsidRPr="00DB1129" w:rsidRDefault="00735CAE" w:rsidP="00DB1129">
            <w:pPr>
              <w:autoSpaceDE w:val="0"/>
              <w:autoSpaceDN w:val="0"/>
              <w:adjustRightInd w:val="0"/>
              <w:spacing w:line="325" w:lineRule="exact"/>
              <w:rPr>
                <w:rFonts w:ascii="仿宋" w:eastAsia="仿宋" w:hAnsi="仿宋" w:cs="??" w:hint="eastAsia"/>
                <w:color w:val="000000"/>
                <w:kern w:val="0"/>
                <w:sz w:val="24"/>
              </w:rPr>
            </w:pPr>
            <w:r>
              <w:rPr>
                <w:rFonts w:ascii="仿宋" w:eastAsia="仿宋" w:hAnsi="仿宋" w:cs="宋体" w:hint="eastAsia"/>
                <w:color w:val="000000"/>
                <w:kern w:val="0"/>
                <w:sz w:val="24"/>
              </w:rPr>
              <w:t>电耗</w:t>
            </w:r>
            <w:r w:rsidR="00DB1129" w:rsidRPr="00DB1129">
              <w:rPr>
                <w:rFonts w:ascii="仿宋" w:eastAsia="仿宋" w:hAnsi="仿宋" w:cs="宋体" w:hint="eastAsia"/>
                <w:color w:val="000000"/>
                <w:kern w:val="0"/>
                <w:sz w:val="24"/>
              </w:rPr>
              <w:t>（平均）</w:t>
            </w:r>
          </w:p>
        </w:tc>
        <w:tc>
          <w:tcPr>
            <w:tcW w:w="3771" w:type="dxa"/>
          </w:tcPr>
          <w:p w14:paraId="79AC09AE" w14:textId="7D053492" w:rsidR="00DB1129" w:rsidRPr="00DB1129" w:rsidRDefault="00735CAE" w:rsidP="00DB1129">
            <w:pPr>
              <w:autoSpaceDE w:val="0"/>
              <w:autoSpaceDN w:val="0"/>
              <w:adjustRightInd w:val="0"/>
              <w:spacing w:line="340" w:lineRule="exact"/>
              <w:rPr>
                <w:rFonts w:ascii="仿宋" w:eastAsia="仿宋" w:hAnsi="仿宋" w:hint="eastAsia"/>
                <w:color w:val="000000"/>
                <w:kern w:val="0"/>
                <w:sz w:val="24"/>
              </w:rPr>
            </w:pPr>
            <w:r w:rsidRPr="00A13C0B">
              <w:rPr>
                <w:rFonts w:ascii="Symbol" w:hAnsi="Symbol" w:cs="Symbol"/>
                <w:color w:val="000000"/>
                <w:kern w:val="0"/>
                <w:sz w:val="22"/>
                <w:szCs w:val="22"/>
              </w:rPr>
              <w:t></w:t>
            </w:r>
            <w:r w:rsidRPr="00DB1129">
              <w:rPr>
                <w:rFonts w:ascii="仿宋" w:eastAsia="仿宋" w:hAnsi="仿宋"/>
                <w:color w:val="000000"/>
                <w:kern w:val="0"/>
                <w:sz w:val="24"/>
              </w:rPr>
              <w:t xml:space="preserve"> </w:t>
            </w:r>
            <w:r w:rsidR="006210FB">
              <w:rPr>
                <w:rFonts w:ascii="仿宋" w:eastAsia="仿宋" w:hAnsi="仿宋"/>
                <w:color w:val="000000"/>
                <w:kern w:val="0"/>
                <w:sz w:val="24"/>
              </w:rPr>
              <w:t>1</w:t>
            </w:r>
            <w:r w:rsidR="006210FB">
              <w:rPr>
                <w:rFonts w:ascii="仿宋" w:eastAsia="仿宋" w:hAnsi="仿宋" w:hint="eastAsia"/>
                <w:color w:val="000000"/>
                <w:kern w:val="0"/>
                <w:sz w:val="24"/>
              </w:rPr>
              <w:t>kwh</w:t>
            </w:r>
            <w:r w:rsidRPr="00DB1129">
              <w:rPr>
                <w:rFonts w:ascii="仿宋" w:eastAsia="仿宋" w:hAnsi="仿宋"/>
                <w:color w:val="000000"/>
                <w:kern w:val="0"/>
                <w:sz w:val="24"/>
              </w:rPr>
              <w:t>/</w:t>
            </w:r>
            <w:r>
              <w:rPr>
                <w:rFonts w:ascii="仿宋" w:eastAsia="仿宋" w:hAnsi="仿宋"/>
                <w:color w:val="000000"/>
                <w:kern w:val="0"/>
                <w:sz w:val="24"/>
              </w:rPr>
              <w:t>UNIT</w:t>
            </w:r>
          </w:p>
        </w:tc>
      </w:tr>
      <w:tr w:rsidR="00DB1129" w:rsidRPr="00DB1129" w14:paraId="13D40DFD" w14:textId="77777777" w:rsidTr="00735CAE">
        <w:tc>
          <w:tcPr>
            <w:tcW w:w="942" w:type="dxa"/>
          </w:tcPr>
          <w:p w14:paraId="073A67DC" w14:textId="61DA3219" w:rsidR="00DB1129" w:rsidRPr="00DB1129" w:rsidRDefault="00DB1129" w:rsidP="00DB1129">
            <w:pPr>
              <w:autoSpaceDE w:val="0"/>
              <w:autoSpaceDN w:val="0"/>
              <w:adjustRightInd w:val="0"/>
              <w:spacing w:line="339" w:lineRule="exact"/>
              <w:rPr>
                <w:rFonts w:ascii="仿宋" w:eastAsia="仿宋" w:hAnsi="仿宋" w:hint="eastAsia"/>
                <w:color w:val="000000"/>
                <w:kern w:val="0"/>
                <w:sz w:val="24"/>
              </w:rPr>
            </w:pPr>
            <w:r w:rsidRPr="00DB1129">
              <w:rPr>
                <w:rFonts w:ascii="仿宋" w:eastAsia="仿宋" w:hAnsi="仿宋"/>
                <w:color w:val="000000"/>
                <w:kern w:val="0"/>
                <w:sz w:val="24"/>
              </w:rPr>
              <w:t>1</w:t>
            </w:r>
            <w:r w:rsidR="00620D95">
              <w:rPr>
                <w:rFonts w:ascii="仿宋" w:eastAsia="仿宋" w:hAnsi="仿宋" w:hint="eastAsia"/>
                <w:color w:val="000000"/>
                <w:kern w:val="0"/>
                <w:sz w:val="24"/>
              </w:rPr>
              <w:t>2</w:t>
            </w:r>
          </w:p>
        </w:tc>
        <w:tc>
          <w:tcPr>
            <w:tcW w:w="3583" w:type="dxa"/>
          </w:tcPr>
          <w:p w14:paraId="66AF2A40" w14:textId="77777777" w:rsidR="00DB1129" w:rsidRPr="00DB1129" w:rsidRDefault="00DB1129" w:rsidP="00DB1129">
            <w:pPr>
              <w:autoSpaceDE w:val="0"/>
              <w:autoSpaceDN w:val="0"/>
              <w:adjustRightInd w:val="0"/>
              <w:spacing w:line="325" w:lineRule="exact"/>
              <w:rPr>
                <w:rFonts w:ascii="仿宋" w:eastAsia="仿宋" w:hAnsi="仿宋" w:cs="??" w:hint="eastAsia"/>
                <w:color w:val="000000"/>
                <w:kern w:val="0"/>
                <w:sz w:val="24"/>
              </w:rPr>
            </w:pPr>
            <w:r w:rsidRPr="00DB1129">
              <w:rPr>
                <w:rFonts w:ascii="仿宋" w:eastAsia="仿宋" w:hAnsi="仿宋" w:cs="宋体" w:hint="eastAsia"/>
                <w:color w:val="000000"/>
                <w:kern w:val="0"/>
                <w:sz w:val="24"/>
              </w:rPr>
              <w:t>堆码标准集装箱层数</w:t>
            </w:r>
          </w:p>
        </w:tc>
        <w:tc>
          <w:tcPr>
            <w:tcW w:w="3771" w:type="dxa"/>
          </w:tcPr>
          <w:p w14:paraId="68F4D674" w14:textId="77777777" w:rsidR="00DB1129" w:rsidRPr="00DB1129" w:rsidRDefault="00DB1129" w:rsidP="00DB1129">
            <w:pPr>
              <w:autoSpaceDE w:val="0"/>
              <w:autoSpaceDN w:val="0"/>
              <w:adjustRightInd w:val="0"/>
              <w:spacing w:line="339" w:lineRule="exact"/>
              <w:rPr>
                <w:rFonts w:ascii="仿宋" w:eastAsia="仿宋" w:hAnsi="仿宋" w:cs="??" w:hint="eastAsia"/>
                <w:color w:val="000000"/>
                <w:kern w:val="0"/>
                <w:sz w:val="24"/>
              </w:rPr>
            </w:pPr>
            <w:r w:rsidRPr="00DB1129">
              <w:rPr>
                <w:rFonts w:ascii="仿宋" w:eastAsia="仿宋" w:hAnsi="仿宋"/>
                <w:color w:val="000000"/>
                <w:kern w:val="0"/>
                <w:sz w:val="24"/>
              </w:rPr>
              <w:t>7</w:t>
            </w:r>
            <w:r w:rsidRPr="00DB1129">
              <w:rPr>
                <w:rFonts w:ascii="仿宋" w:eastAsia="仿宋" w:hAnsi="仿宋" w:cs="宋体" w:hint="eastAsia"/>
                <w:color w:val="000000"/>
                <w:kern w:val="0"/>
                <w:sz w:val="24"/>
              </w:rPr>
              <w:t>层</w:t>
            </w:r>
            <w:r w:rsidRPr="00DB1129">
              <w:rPr>
                <w:rFonts w:ascii="仿宋" w:eastAsia="仿宋" w:hAnsi="仿宋"/>
                <w:color w:val="000000"/>
                <w:kern w:val="0"/>
                <w:sz w:val="24"/>
              </w:rPr>
              <w:t>(</w:t>
            </w:r>
            <w:r w:rsidRPr="00DB1129">
              <w:rPr>
                <w:rFonts w:ascii="仿宋" w:eastAsia="仿宋" w:hAnsi="仿宋" w:cs="宋体" w:hint="eastAsia"/>
                <w:color w:val="000000"/>
                <w:kern w:val="0"/>
                <w:sz w:val="24"/>
              </w:rPr>
              <w:t>普箱）或</w:t>
            </w:r>
            <w:r w:rsidRPr="00DB1129">
              <w:rPr>
                <w:rFonts w:ascii="仿宋" w:eastAsia="仿宋" w:hAnsi="仿宋"/>
                <w:color w:val="000000"/>
                <w:kern w:val="0"/>
                <w:sz w:val="24"/>
              </w:rPr>
              <w:t xml:space="preserve"> 6</w:t>
            </w:r>
            <w:r w:rsidRPr="00DB1129">
              <w:rPr>
                <w:rFonts w:ascii="仿宋" w:eastAsia="仿宋" w:hAnsi="仿宋" w:cs="??"/>
                <w:color w:val="000000"/>
                <w:kern w:val="0"/>
                <w:sz w:val="24"/>
              </w:rPr>
              <w:t xml:space="preserve"> </w:t>
            </w:r>
            <w:r w:rsidRPr="00DB1129">
              <w:rPr>
                <w:rFonts w:ascii="仿宋" w:eastAsia="仿宋" w:hAnsi="仿宋" w:cs="宋体" w:hint="eastAsia"/>
                <w:color w:val="000000"/>
                <w:kern w:val="0"/>
                <w:sz w:val="24"/>
              </w:rPr>
              <w:t>层（超高箱）</w:t>
            </w:r>
          </w:p>
        </w:tc>
      </w:tr>
      <w:tr w:rsidR="00DB1129" w:rsidRPr="00DB1129" w14:paraId="48980123" w14:textId="77777777" w:rsidTr="00735CAE">
        <w:tc>
          <w:tcPr>
            <w:tcW w:w="942" w:type="dxa"/>
          </w:tcPr>
          <w:p w14:paraId="49296153" w14:textId="2044C66F" w:rsidR="00DB1129" w:rsidRPr="00DB1129" w:rsidRDefault="00DB1129" w:rsidP="00DB1129">
            <w:pPr>
              <w:autoSpaceDE w:val="0"/>
              <w:autoSpaceDN w:val="0"/>
              <w:adjustRightInd w:val="0"/>
              <w:spacing w:line="341" w:lineRule="exact"/>
              <w:rPr>
                <w:rFonts w:ascii="仿宋" w:eastAsia="仿宋" w:hAnsi="仿宋" w:hint="eastAsia"/>
                <w:color w:val="000000"/>
                <w:kern w:val="0"/>
                <w:sz w:val="24"/>
              </w:rPr>
            </w:pPr>
            <w:r w:rsidRPr="00DB1129">
              <w:rPr>
                <w:rFonts w:ascii="仿宋" w:eastAsia="仿宋" w:hAnsi="仿宋"/>
                <w:color w:val="000000"/>
                <w:kern w:val="0"/>
                <w:sz w:val="24"/>
              </w:rPr>
              <w:t>1</w:t>
            </w:r>
            <w:r w:rsidR="00620D95">
              <w:rPr>
                <w:rFonts w:ascii="仿宋" w:eastAsia="仿宋" w:hAnsi="仿宋" w:hint="eastAsia"/>
                <w:color w:val="000000"/>
                <w:kern w:val="0"/>
                <w:sz w:val="24"/>
              </w:rPr>
              <w:t>3</w:t>
            </w:r>
          </w:p>
        </w:tc>
        <w:tc>
          <w:tcPr>
            <w:tcW w:w="3583" w:type="dxa"/>
          </w:tcPr>
          <w:p w14:paraId="538792C1" w14:textId="77777777" w:rsidR="00DB1129" w:rsidRPr="00DB1129" w:rsidRDefault="00DB1129" w:rsidP="00DB1129">
            <w:pPr>
              <w:autoSpaceDE w:val="0"/>
              <w:autoSpaceDN w:val="0"/>
              <w:adjustRightInd w:val="0"/>
              <w:spacing w:line="325" w:lineRule="exact"/>
              <w:rPr>
                <w:rFonts w:ascii="仿宋" w:eastAsia="仿宋" w:hAnsi="仿宋" w:cs="??" w:hint="eastAsia"/>
                <w:color w:val="000000"/>
                <w:kern w:val="0"/>
                <w:sz w:val="24"/>
              </w:rPr>
            </w:pPr>
            <w:r w:rsidRPr="00DB1129">
              <w:rPr>
                <w:rFonts w:ascii="仿宋" w:eastAsia="仿宋" w:hAnsi="仿宋" w:cs="宋体" w:hint="eastAsia"/>
                <w:color w:val="000000"/>
                <w:kern w:val="0"/>
                <w:sz w:val="24"/>
              </w:rPr>
              <w:t>轴距</w:t>
            </w:r>
          </w:p>
        </w:tc>
        <w:tc>
          <w:tcPr>
            <w:tcW w:w="3771" w:type="dxa"/>
          </w:tcPr>
          <w:p w14:paraId="1315DBA5" w14:textId="77777777" w:rsidR="00DB1129" w:rsidRPr="00DB1129" w:rsidRDefault="00DB1129" w:rsidP="00DB1129">
            <w:pPr>
              <w:autoSpaceDE w:val="0"/>
              <w:autoSpaceDN w:val="0"/>
              <w:adjustRightInd w:val="0"/>
              <w:spacing w:line="342" w:lineRule="exact"/>
              <w:rPr>
                <w:rFonts w:ascii="仿宋" w:eastAsia="仿宋" w:hAnsi="仿宋" w:hint="eastAsia"/>
                <w:color w:val="000000"/>
                <w:kern w:val="0"/>
                <w:sz w:val="24"/>
              </w:rPr>
            </w:pPr>
            <w:r w:rsidRPr="00A13C0B">
              <w:rPr>
                <w:rFonts w:ascii="Symbol" w:hAnsi="Symbol" w:cs="Symbol"/>
                <w:color w:val="000000"/>
                <w:kern w:val="0"/>
                <w:sz w:val="22"/>
                <w:szCs w:val="22"/>
              </w:rPr>
              <w:t></w:t>
            </w:r>
            <w:r w:rsidRPr="00DB1129">
              <w:rPr>
                <w:rFonts w:ascii="仿宋" w:eastAsia="仿宋" w:hAnsi="仿宋"/>
                <w:color w:val="000000"/>
                <w:kern w:val="0"/>
                <w:sz w:val="24"/>
              </w:rPr>
              <w:t>4550mm</w:t>
            </w:r>
          </w:p>
        </w:tc>
      </w:tr>
      <w:tr w:rsidR="00DB1129" w:rsidRPr="00DB1129" w14:paraId="776D6F4C" w14:textId="77777777" w:rsidTr="00735CAE">
        <w:tc>
          <w:tcPr>
            <w:tcW w:w="942" w:type="dxa"/>
          </w:tcPr>
          <w:p w14:paraId="0A707E66" w14:textId="28989EE0" w:rsidR="00DB1129" w:rsidRPr="00DB1129" w:rsidRDefault="00DB1129" w:rsidP="00DB1129">
            <w:pPr>
              <w:autoSpaceDE w:val="0"/>
              <w:autoSpaceDN w:val="0"/>
              <w:adjustRightInd w:val="0"/>
              <w:spacing w:line="341" w:lineRule="exact"/>
              <w:rPr>
                <w:rFonts w:ascii="仿宋" w:eastAsia="仿宋" w:hAnsi="仿宋" w:hint="eastAsia"/>
                <w:color w:val="000000"/>
                <w:kern w:val="0"/>
                <w:sz w:val="24"/>
              </w:rPr>
            </w:pPr>
            <w:r w:rsidRPr="00DB1129">
              <w:rPr>
                <w:rFonts w:ascii="仿宋" w:eastAsia="仿宋" w:hAnsi="仿宋"/>
                <w:color w:val="000000"/>
                <w:kern w:val="0"/>
                <w:sz w:val="24"/>
              </w:rPr>
              <w:t>1</w:t>
            </w:r>
            <w:r w:rsidR="00620D95">
              <w:rPr>
                <w:rFonts w:ascii="仿宋" w:eastAsia="仿宋" w:hAnsi="仿宋" w:hint="eastAsia"/>
                <w:color w:val="000000"/>
                <w:kern w:val="0"/>
                <w:sz w:val="24"/>
              </w:rPr>
              <w:t>4</w:t>
            </w:r>
          </w:p>
        </w:tc>
        <w:tc>
          <w:tcPr>
            <w:tcW w:w="3583" w:type="dxa"/>
          </w:tcPr>
          <w:p w14:paraId="18ADCB00" w14:textId="77777777" w:rsidR="00DB1129" w:rsidRPr="00DB1129" w:rsidRDefault="00DB1129" w:rsidP="00DB1129">
            <w:pPr>
              <w:autoSpaceDE w:val="0"/>
              <w:autoSpaceDN w:val="0"/>
              <w:adjustRightInd w:val="0"/>
              <w:spacing w:line="341" w:lineRule="exact"/>
              <w:rPr>
                <w:rFonts w:ascii="仿宋" w:eastAsia="仿宋" w:hAnsi="仿宋" w:cs="??" w:hint="eastAsia"/>
                <w:color w:val="000000"/>
                <w:kern w:val="0"/>
                <w:sz w:val="24"/>
              </w:rPr>
            </w:pPr>
            <w:r w:rsidRPr="00DB1129">
              <w:rPr>
                <w:rFonts w:ascii="仿宋" w:eastAsia="仿宋" w:hAnsi="仿宋" w:cs="宋体" w:hint="eastAsia"/>
                <w:color w:val="000000"/>
                <w:kern w:val="0"/>
                <w:sz w:val="24"/>
              </w:rPr>
              <w:t>轮距（前</w:t>
            </w:r>
            <w:r w:rsidRPr="00DB1129">
              <w:rPr>
                <w:rFonts w:ascii="仿宋" w:eastAsia="仿宋" w:hAnsi="仿宋"/>
                <w:color w:val="000000"/>
                <w:kern w:val="0"/>
                <w:sz w:val="24"/>
              </w:rPr>
              <w:t>/</w:t>
            </w:r>
            <w:r w:rsidRPr="00DB1129">
              <w:rPr>
                <w:rFonts w:ascii="仿宋" w:eastAsia="仿宋" w:hAnsi="仿宋" w:cs="宋体" w:hint="eastAsia"/>
                <w:color w:val="000000"/>
                <w:kern w:val="0"/>
                <w:sz w:val="24"/>
              </w:rPr>
              <w:t>后）</w:t>
            </w:r>
          </w:p>
        </w:tc>
        <w:tc>
          <w:tcPr>
            <w:tcW w:w="3771" w:type="dxa"/>
          </w:tcPr>
          <w:p w14:paraId="5E517E76" w14:textId="77777777" w:rsidR="00DB1129" w:rsidRPr="00DB1129" w:rsidRDefault="00DB1129" w:rsidP="00DB1129">
            <w:pPr>
              <w:autoSpaceDE w:val="0"/>
              <w:autoSpaceDN w:val="0"/>
              <w:adjustRightInd w:val="0"/>
              <w:spacing w:line="342" w:lineRule="exact"/>
              <w:rPr>
                <w:rFonts w:ascii="仿宋" w:eastAsia="仿宋" w:hAnsi="仿宋" w:cs="??" w:hint="eastAsia"/>
                <w:color w:val="000000"/>
                <w:kern w:val="0"/>
                <w:sz w:val="24"/>
              </w:rPr>
            </w:pPr>
            <w:r w:rsidRPr="00A13C0B">
              <w:rPr>
                <w:rFonts w:ascii="Symbol" w:hAnsi="Symbol" w:cs="Symbol"/>
                <w:color w:val="000000"/>
                <w:kern w:val="0"/>
                <w:sz w:val="22"/>
                <w:szCs w:val="22"/>
              </w:rPr>
              <w:t></w:t>
            </w:r>
            <w:r w:rsidRPr="00DB1129">
              <w:rPr>
                <w:rFonts w:ascii="仿宋" w:eastAsia="仿宋" w:hAnsi="仿宋"/>
                <w:color w:val="000000"/>
                <w:kern w:val="0"/>
                <w:sz w:val="24"/>
              </w:rPr>
              <w:t>3270/2200</w:t>
            </w:r>
            <w:r w:rsidRPr="00DB1129">
              <w:rPr>
                <w:rFonts w:ascii="仿宋" w:eastAsia="仿宋" w:hAnsi="仿宋" w:cs="宋体" w:hint="eastAsia"/>
                <w:color w:val="000000"/>
                <w:kern w:val="0"/>
                <w:sz w:val="24"/>
              </w:rPr>
              <w:t>（</w:t>
            </w:r>
            <w:r w:rsidRPr="00DB1129">
              <w:rPr>
                <w:rFonts w:ascii="仿宋" w:eastAsia="仿宋" w:hAnsi="仿宋"/>
                <w:color w:val="000000"/>
                <w:kern w:val="0"/>
                <w:sz w:val="24"/>
              </w:rPr>
              <w:t>mm</w:t>
            </w:r>
            <w:r w:rsidRPr="00DB1129">
              <w:rPr>
                <w:rFonts w:ascii="仿宋" w:eastAsia="仿宋" w:hAnsi="仿宋" w:cs="宋体" w:hint="eastAsia"/>
                <w:color w:val="000000"/>
                <w:kern w:val="0"/>
                <w:sz w:val="24"/>
              </w:rPr>
              <w:t>）</w:t>
            </w:r>
          </w:p>
        </w:tc>
      </w:tr>
    </w:tbl>
    <w:p w14:paraId="3C53AF2B" w14:textId="77777777" w:rsidR="004C0115" w:rsidRPr="004C0115" w:rsidRDefault="004C0115" w:rsidP="004C0115">
      <w:pPr>
        <w:rPr>
          <w:rFonts w:ascii="仿宋" w:eastAsia="仿宋" w:hAnsi="仿宋" w:hint="eastAsia"/>
          <w:sz w:val="24"/>
        </w:rPr>
      </w:pPr>
      <w:r w:rsidRPr="004C0115">
        <w:rPr>
          <w:rFonts w:ascii="仿宋" w:eastAsia="仿宋" w:hAnsi="仿宋" w:hint="eastAsia"/>
          <w:sz w:val="24"/>
        </w:rPr>
        <w:t>5．3、稳定性：</w:t>
      </w:r>
    </w:p>
    <w:p w14:paraId="7173E87F" w14:textId="77777777" w:rsidR="004C0115" w:rsidRPr="004C0115" w:rsidRDefault="004C0115" w:rsidP="004C0115">
      <w:pPr>
        <w:rPr>
          <w:rFonts w:ascii="仿宋" w:eastAsia="仿宋" w:hAnsi="仿宋" w:hint="eastAsia"/>
          <w:sz w:val="24"/>
        </w:rPr>
      </w:pPr>
      <w:r w:rsidRPr="004C0115">
        <w:rPr>
          <w:rFonts w:ascii="仿宋" w:eastAsia="仿宋" w:hAnsi="仿宋" w:hint="eastAsia"/>
          <w:sz w:val="24"/>
        </w:rPr>
        <w:t>机车的轴距、轮距及整机负载重量分布应能使其具有良好的稳定性，符合 3.节有关标准和规范。特别应注意：机车在最大起升高度、额定起重量并承受沿机车前进同方向的最大工作风速的风力作用时，应保持稳定。如遇机车的驱动桥的一只外侧轮胎破损泄气，同时额定载荷又处在最不利的位置上时，机车仍应保持稳定。供货商需提供该设备的稳定性的计算公式、计算数据和结果。交运前必须提供合格证书正本及原产地证明。</w:t>
      </w:r>
    </w:p>
    <w:p w14:paraId="06AB5537" w14:textId="77777777" w:rsidR="004C0115" w:rsidRPr="004C0115" w:rsidRDefault="004C0115" w:rsidP="004C0115">
      <w:pPr>
        <w:rPr>
          <w:rFonts w:ascii="仿宋" w:eastAsia="仿宋" w:hAnsi="仿宋" w:hint="eastAsia"/>
          <w:sz w:val="24"/>
        </w:rPr>
      </w:pPr>
      <w:r w:rsidRPr="004C0115">
        <w:rPr>
          <w:rFonts w:ascii="仿宋" w:eastAsia="仿宋" w:hAnsi="仿宋" w:hint="eastAsia"/>
          <w:sz w:val="24"/>
        </w:rPr>
        <w:t>5．4、材料</w:t>
      </w:r>
    </w:p>
    <w:p w14:paraId="75F0C2DE" w14:textId="77777777" w:rsidR="004C0115" w:rsidRPr="004C0115" w:rsidRDefault="004C0115" w:rsidP="004C0115">
      <w:pPr>
        <w:rPr>
          <w:rFonts w:ascii="仿宋" w:eastAsia="仿宋" w:hAnsi="仿宋" w:hint="eastAsia"/>
          <w:sz w:val="24"/>
        </w:rPr>
      </w:pPr>
      <w:r w:rsidRPr="004C0115">
        <w:rPr>
          <w:rFonts w:ascii="仿宋" w:eastAsia="仿宋" w:hAnsi="仿宋" w:hint="eastAsia"/>
          <w:sz w:val="24"/>
        </w:rPr>
        <w:t>所有用于机车的材料应是优质的，选材合理，适应工况。材料不应有任何形式的缺陷。材料应是新的，所有主要材料都应有材质检验证书、合格证书、质量保证书。连接螺栓、焊条、焊丝等的材料应符合 3.节中有关标准和规范的要求，焊条、焊丝的材料强度应与主体材料的强度相适应。</w:t>
      </w:r>
    </w:p>
    <w:p w14:paraId="3070BF14" w14:textId="77777777" w:rsidR="004C0115" w:rsidRPr="004C0115" w:rsidRDefault="004C0115" w:rsidP="004C0115">
      <w:pPr>
        <w:rPr>
          <w:rFonts w:ascii="仿宋" w:eastAsia="仿宋" w:hAnsi="仿宋" w:hint="eastAsia"/>
          <w:sz w:val="24"/>
        </w:rPr>
      </w:pPr>
      <w:r w:rsidRPr="004C0115">
        <w:rPr>
          <w:rFonts w:ascii="仿宋" w:eastAsia="仿宋" w:hAnsi="仿宋" w:hint="eastAsia"/>
          <w:sz w:val="24"/>
        </w:rPr>
        <w:t>5．5、制造工艺</w:t>
      </w:r>
    </w:p>
    <w:p w14:paraId="705F22A0" w14:textId="77777777" w:rsidR="004C0115" w:rsidRPr="004C0115" w:rsidRDefault="004C0115" w:rsidP="004C0115">
      <w:pPr>
        <w:rPr>
          <w:rFonts w:ascii="仿宋" w:eastAsia="仿宋" w:hAnsi="仿宋" w:hint="eastAsia"/>
          <w:sz w:val="24"/>
        </w:rPr>
      </w:pPr>
      <w:r w:rsidRPr="004C0115">
        <w:rPr>
          <w:rFonts w:ascii="仿宋" w:eastAsia="仿宋" w:hAnsi="仿宋" w:hint="eastAsia"/>
          <w:sz w:val="24"/>
        </w:rPr>
        <w:t>全部工艺应是成熟和高标准的。钢板、型材等如需校直和弯曲应采用压力加工设备，禁止采用锤击方式的工艺实施。钢结构上的连接孔应是钻销孔或是铰制孔，不允许用冲孔。重要的轴类零件应进行材料试验，并向用户提交试验报告。焊接工艺和焊缝的检验应严格遵照被买方确认的规范和标准，并由合格的电焊工人施焊，应采取必要措施以减小或防止焊接变形和焊接内应力。所有焊接应尽可能采用自动或半自动焊接的工艺，重要部位的焊缝须经探伤检查并提供检测报告。所有焊缝不得有漏焊、未焊透、烧穿、咬边、夹渣、熔瘤、凹坑等影响质量的缺陷。铸造件和重要的钢结构焊接应进行消除内应力处理。所有尺寸公差和形位公差应符合 3.中有关标准。结构件除了保证产品的可靠、安全、适用、耐用等之外，尚需做到外形美观。</w:t>
      </w:r>
    </w:p>
    <w:p w14:paraId="0CC05574" w14:textId="77777777" w:rsidR="004C0115" w:rsidRDefault="004C0115" w:rsidP="004C0115">
      <w:pPr>
        <w:rPr>
          <w:rFonts w:ascii="仿宋" w:eastAsia="仿宋" w:hAnsi="仿宋" w:hint="eastAsia"/>
          <w:b/>
          <w:color w:val="FF0000"/>
          <w:sz w:val="24"/>
        </w:rPr>
      </w:pPr>
      <w:r w:rsidRPr="004C0115">
        <w:rPr>
          <w:rFonts w:ascii="仿宋" w:eastAsia="仿宋" w:hAnsi="仿宋" w:hint="eastAsia"/>
          <w:sz w:val="24"/>
        </w:rPr>
        <w:t>5．6、动力及传动系统：</w:t>
      </w:r>
      <w:r w:rsidR="00395ADE">
        <w:rPr>
          <w:rFonts w:ascii="仿宋" w:eastAsia="仿宋" w:hAnsi="仿宋" w:hint="eastAsia"/>
          <w:sz w:val="24"/>
        </w:rPr>
        <w:t xml:space="preserve"> </w:t>
      </w:r>
    </w:p>
    <w:p w14:paraId="3AEB7E11" w14:textId="77777777" w:rsidR="00222D10" w:rsidRPr="00732D3B" w:rsidRDefault="00222D10" w:rsidP="00222D10">
      <w:pPr>
        <w:rPr>
          <w:rFonts w:ascii="仿宋" w:eastAsia="仿宋" w:hAnsi="仿宋" w:hint="eastAsia"/>
          <w:b/>
          <w:color w:val="000000" w:themeColor="text1"/>
          <w:sz w:val="24"/>
        </w:rPr>
      </w:pPr>
      <w:r w:rsidRPr="00732D3B">
        <w:rPr>
          <w:rFonts w:ascii="仿宋" w:eastAsia="仿宋" w:hAnsi="仿宋" w:hint="eastAsia"/>
          <w:b/>
          <w:color w:val="000000" w:themeColor="text1"/>
          <w:sz w:val="24"/>
        </w:rPr>
        <w:t>全电驱动：</w:t>
      </w:r>
    </w:p>
    <w:p w14:paraId="7750286A" w14:textId="69610CA7" w:rsidR="00732D3B" w:rsidRPr="00732D3B" w:rsidRDefault="00732D3B" w:rsidP="00732D3B">
      <w:pPr>
        <w:rPr>
          <w:rFonts w:ascii="仿宋" w:eastAsia="仿宋" w:hAnsi="仿宋" w:hint="eastAsia"/>
          <w:bCs/>
          <w:sz w:val="24"/>
        </w:rPr>
      </w:pPr>
      <w:r w:rsidRPr="00732D3B">
        <w:rPr>
          <w:rFonts w:ascii="仿宋" w:eastAsia="仿宋" w:hAnsi="仿宋" w:cs="仿宋_GB2312" w:hint="eastAsia"/>
          <w:bCs/>
          <w:kern w:val="0"/>
          <w:sz w:val="24"/>
        </w:rPr>
        <w:t>5.6.</w:t>
      </w:r>
      <w:r w:rsidR="00124958">
        <w:rPr>
          <w:rFonts w:ascii="仿宋" w:eastAsia="仿宋" w:hAnsi="仿宋" w:cs="仿宋_GB2312" w:hint="eastAsia"/>
          <w:bCs/>
          <w:kern w:val="0"/>
          <w:sz w:val="24"/>
        </w:rPr>
        <w:t>1</w:t>
      </w:r>
      <w:r w:rsidRPr="00732D3B">
        <w:rPr>
          <w:rFonts w:ascii="仿宋" w:eastAsia="仿宋" w:hAnsi="仿宋" w:cs="仿宋_GB2312" w:hint="eastAsia"/>
          <w:bCs/>
          <w:kern w:val="0"/>
          <w:sz w:val="24"/>
        </w:rPr>
        <w:t>、动力系统为全电驱动，应配备高性能</w:t>
      </w:r>
      <w:r w:rsidRPr="00732D3B">
        <w:rPr>
          <w:rFonts w:ascii="仿宋" w:eastAsia="仿宋" w:hAnsi="仿宋" w:cs="Symbol"/>
          <w:bCs/>
          <w:kern w:val="0"/>
          <w:sz w:val="24"/>
        </w:rPr>
        <w:t>宁德时代磷酸铁</w:t>
      </w:r>
      <w:r w:rsidRPr="00732D3B">
        <w:rPr>
          <w:rFonts w:ascii="仿宋" w:eastAsia="仿宋" w:hAnsi="仿宋" w:cs="仿宋_GB2312" w:hint="eastAsia"/>
          <w:bCs/>
          <w:kern w:val="0"/>
          <w:sz w:val="24"/>
        </w:rPr>
        <w:t>锂电池组，满足场站连续24小时工作性质。</w:t>
      </w:r>
    </w:p>
    <w:p w14:paraId="592B6D55" w14:textId="717E32E0" w:rsidR="00732D3B" w:rsidRPr="00732D3B" w:rsidRDefault="00732D3B" w:rsidP="00732D3B">
      <w:pPr>
        <w:rPr>
          <w:rFonts w:ascii="仿宋" w:eastAsia="仿宋" w:hAnsi="仿宋" w:cs="仿宋_GB2312" w:hint="eastAsia"/>
          <w:bCs/>
          <w:kern w:val="0"/>
          <w:sz w:val="24"/>
        </w:rPr>
      </w:pPr>
      <w:r w:rsidRPr="00732D3B">
        <w:rPr>
          <w:rFonts w:ascii="仿宋" w:eastAsia="仿宋" w:hAnsi="仿宋" w:cs="仿宋_GB2312" w:hint="eastAsia"/>
          <w:bCs/>
          <w:kern w:val="0"/>
          <w:sz w:val="24"/>
        </w:rPr>
        <w:lastRenderedPageBreak/>
        <w:t>5.6.</w:t>
      </w:r>
      <w:r w:rsidR="00124958">
        <w:rPr>
          <w:rFonts w:ascii="仿宋" w:eastAsia="仿宋" w:hAnsi="仿宋" w:cs="仿宋_GB2312" w:hint="eastAsia"/>
          <w:bCs/>
          <w:kern w:val="0"/>
          <w:sz w:val="24"/>
        </w:rPr>
        <w:t>2</w:t>
      </w:r>
      <w:r w:rsidRPr="00732D3B">
        <w:rPr>
          <w:rFonts w:ascii="仿宋" w:eastAsia="仿宋" w:hAnsi="仿宋" w:cs="仿宋_GB2312" w:hint="eastAsia"/>
          <w:bCs/>
          <w:kern w:val="0"/>
          <w:sz w:val="24"/>
        </w:rPr>
        <w:t xml:space="preserve"> 动力传动系统</w:t>
      </w:r>
    </w:p>
    <w:p w14:paraId="720E3569" w14:textId="77777777" w:rsidR="00732D3B" w:rsidRPr="00732D3B" w:rsidRDefault="00732D3B" w:rsidP="00732D3B">
      <w:pPr>
        <w:rPr>
          <w:rFonts w:ascii="仿宋" w:eastAsia="仿宋" w:hAnsi="仿宋" w:cs="仿宋_GB2312" w:hint="eastAsia"/>
          <w:bCs/>
          <w:kern w:val="0"/>
          <w:sz w:val="24"/>
        </w:rPr>
      </w:pPr>
      <w:r w:rsidRPr="00732D3B">
        <w:rPr>
          <w:rFonts w:ascii="仿宋" w:eastAsia="仿宋" w:hAnsi="仿宋" w:cs="仿宋_GB2312" w:hint="eastAsia"/>
          <w:bCs/>
          <w:kern w:val="0"/>
          <w:sz w:val="24"/>
        </w:rPr>
        <w:t>驱动动力装置，应采用永磁同步电机，具有扭矩和转速控制模式。冷却形式</w:t>
      </w:r>
      <w:r>
        <w:rPr>
          <w:rFonts w:ascii="仿宋" w:eastAsia="仿宋" w:hAnsi="仿宋" w:cs="仿宋_GB2312" w:hint="eastAsia"/>
          <w:bCs/>
          <w:kern w:val="0"/>
          <w:sz w:val="24"/>
        </w:rPr>
        <w:t>为</w:t>
      </w:r>
      <w:r w:rsidRPr="00732D3B">
        <w:rPr>
          <w:rFonts w:ascii="仿宋" w:eastAsia="仿宋" w:hAnsi="仿宋" w:cs="仿宋_GB2312" w:hint="eastAsia"/>
          <w:bCs/>
          <w:kern w:val="0"/>
          <w:sz w:val="24"/>
        </w:rPr>
        <w:t>液冷。冷却介质，用汽车级防冻液，具备过压及欠压保护功能。</w:t>
      </w:r>
    </w:p>
    <w:p w14:paraId="2623EDB0" w14:textId="762915D3" w:rsidR="00732D3B" w:rsidRPr="00732D3B" w:rsidRDefault="00732D3B" w:rsidP="00732D3B">
      <w:pPr>
        <w:rPr>
          <w:rFonts w:ascii="仿宋" w:eastAsia="仿宋" w:hAnsi="仿宋" w:hint="eastAsia"/>
          <w:bCs/>
          <w:sz w:val="24"/>
        </w:rPr>
      </w:pPr>
      <w:r w:rsidRPr="00732D3B">
        <w:rPr>
          <w:rFonts w:ascii="仿宋" w:eastAsia="仿宋" w:hAnsi="仿宋" w:cs="仿宋_GB2312" w:hint="eastAsia"/>
          <w:bCs/>
          <w:kern w:val="0"/>
          <w:sz w:val="24"/>
        </w:rPr>
        <w:t>电机与液压泵采用直连或联轴节方式，确保各配件的装配质量，提高电机及液压泵的使用寿命。液压系统的主要部件及组件和密封件采用派克及同等品牌产品。5</w:t>
      </w:r>
      <w:r w:rsidRPr="00732D3B">
        <w:rPr>
          <w:rFonts w:ascii="仿宋" w:eastAsia="仿宋" w:hAnsi="仿宋" w:cs="仿宋_GB2312"/>
          <w:bCs/>
          <w:kern w:val="0"/>
          <w:sz w:val="24"/>
        </w:rPr>
        <w:t>.6.</w:t>
      </w:r>
      <w:r w:rsidR="00124958">
        <w:rPr>
          <w:rFonts w:ascii="仿宋" w:eastAsia="仿宋" w:hAnsi="仿宋" w:cs="仿宋_GB2312" w:hint="eastAsia"/>
          <w:bCs/>
          <w:kern w:val="0"/>
          <w:sz w:val="24"/>
        </w:rPr>
        <w:t>3</w:t>
      </w:r>
      <w:r w:rsidRPr="00732D3B">
        <w:rPr>
          <w:rFonts w:ascii="仿宋" w:eastAsia="仿宋" w:hAnsi="仿宋" w:cs="仿宋_GB2312" w:hint="eastAsia"/>
          <w:bCs/>
          <w:kern w:val="0"/>
          <w:sz w:val="24"/>
        </w:rPr>
        <w:t>泵、阀、电线、胶管等配套装置需采用行业著名品牌，防护等级≥IP67。</w:t>
      </w:r>
    </w:p>
    <w:p w14:paraId="4B624C2F" w14:textId="77777777" w:rsidR="004C0115" w:rsidRPr="004C0115" w:rsidRDefault="004C0115" w:rsidP="004C0115">
      <w:pPr>
        <w:rPr>
          <w:rFonts w:ascii="仿宋" w:eastAsia="仿宋" w:hAnsi="仿宋" w:hint="eastAsia"/>
          <w:sz w:val="24"/>
        </w:rPr>
      </w:pPr>
      <w:r w:rsidRPr="004C0115">
        <w:rPr>
          <w:rFonts w:ascii="仿宋" w:eastAsia="仿宋" w:hAnsi="仿宋" w:hint="eastAsia"/>
          <w:sz w:val="24"/>
        </w:rPr>
        <w:t>5．7、转向系统</w:t>
      </w:r>
    </w:p>
    <w:p w14:paraId="15117959" w14:textId="77777777" w:rsidR="004C0115" w:rsidRPr="004C0115" w:rsidRDefault="004C0115" w:rsidP="004C0115">
      <w:pPr>
        <w:rPr>
          <w:rFonts w:ascii="仿宋" w:eastAsia="仿宋" w:hAnsi="仿宋" w:hint="eastAsia"/>
          <w:sz w:val="24"/>
        </w:rPr>
      </w:pPr>
      <w:r w:rsidRPr="004C0115">
        <w:rPr>
          <w:rFonts w:ascii="仿宋" w:eastAsia="仿宋" w:hAnsi="仿宋" w:hint="eastAsia"/>
          <w:sz w:val="24"/>
        </w:rPr>
        <w:t>采用全液压伺服动力转向系统，铰接式后轴、内藏单缸双作用的转向油缸,设有后桥摆动限位及缓冲装置。方向盘可作高度和角度调节，以保证驾驶室操作适宜，安全可靠。转向系统的所有构件要有足够的强度和刚度。转向节与转向油缸之间的连杆两端，必须采用可靠的关节轴承铰接。转向桥与车身联接可靠，各铰点有可靠的润滑装置，并设有防倾覆装置。在转向系统中设有储能器可使机车在无动力情况下，手动操作也能完美工作。</w:t>
      </w:r>
    </w:p>
    <w:p w14:paraId="5A690FBE" w14:textId="77777777" w:rsidR="004C0115" w:rsidRPr="004C0115" w:rsidRDefault="004C0115" w:rsidP="004C0115">
      <w:pPr>
        <w:rPr>
          <w:rFonts w:ascii="仿宋" w:eastAsia="仿宋" w:hAnsi="仿宋" w:hint="eastAsia"/>
          <w:sz w:val="24"/>
        </w:rPr>
      </w:pPr>
      <w:r w:rsidRPr="004C0115">
        <w:rPr>
          <w:rFonts w:ascii="仿宋" w:eastAsia="仿宋" w:hAnsi="仿宋" w:hint="eastAsia"/>
          <w:sz w:val="24"/>
        </w:rPr>
        <w:t>5．8、制动系统</w:t>
      </w:r>
    </w:p>
    <w:p w14:paraId="0B8DBFA6" w14:textId="77777777" w:rsidR="004C0115" w:rsidRPr="004C0115" w:rsidRDefault="004C0115" w:rsidP="004C0115">
      <w:pPr>
        <w:rPr>
          <w:rFonts w:ascii="仿宋" w:eastAsia="仿宋" w:hAnsi="仿宋" w:hint="eastAsia"/>
          <w:sz w:val="24"/>
        </w:rPr>
      </w:pPr>
      <w:r w:rsidRPr="004C0115">
        <w:rPr>
          <w:rFonts w:ascii="仿宋" w:eastAsia="仿宋" w:hAnsi="仿宋" w:hint="eastAsia"/>
          <w:sz w:val="24"/>
        </w:rPr>
        <w:t>有安全可靠的行车制动器，驻车制动器和紧急制动器。行车制动为液压推动的全封闭湿碟式刹车系统。湿碟式刹车系统的设计要有足够的制动力，保证机车制动平稳可靠，制动器的制动间隙应能自动调校，散热性良好，有良好的方向稳定性。湿碟式刹车系统应是免维护的。应设有弹簧释放作用的碟式驻车制动装置，停在 15%坡度上带额定负载时，不发生任何滑动。必要时，该制动装置可起到紧急制动作用，该系统应安全可靠。制动器管路中设置干燥器，防止湿气和水滴进入。还应设置简便的装置，在机车无动力情况下刹车制动器释放，并能有效地转向，以便于叉车被拖动。</w:t>
      </w:r>
    </w:p>
    <w:p w14:paraId="57FDEBB1" w14:textId="77777777" w:rsidR="004C0115" w:rsidRPr="004C0115" w:rsidRDefault="004C0115" w:rsidP="004C0115">
      <w:pPr>
        <w:rPr>
          <w:rFonts w:ascii="仿宋" w:eastAsia="仿宋" w:hAnsi="仿宋" w:hint="eastAsia"/>
          <w:sz w:val="24"/>
        </w:rPr>
      </w:pPr>
      <w:r w:rsidRPr="004C0115">
        <w:rPr>
          <w:rFonts w:ascii="仿宋" w:eastAsia="仿宋" w:hAnsi="仿宋" w:hint="eastAsia"/>
          <w:sz w:val="24"/>
        </w:rPr>
        <w:t>5．9、液压系统</w:t>
      </w:r>
    </w:p>
    <w:p w14:paraId="4347BB78" w14:textId="77777777" w:rsidR="004C0115" w:rsidRPr="004C0115" w:rsidRDefault="004C0115" w:rsidP="004C0115">
      <w:pPr>
        <w:rPr>
          <w:rFonts w:ascii="仿宋" w:eastAsia="仿宋" w:hAnsi="仿宋" w:hint="eastAsia"/>
          <w:sz w:val="24"/>
        </w:rPr>
      </w:pPr>
      <w:r w:rsidRPr="004C0115">
        <w:rPr>
          <w:rFonts w:ascii="仿宋" w:eastAsia="仿宋" w:hAnsi="仿宋" w:hint="eastAsia"/>
          <w:sz w:val="24"/>
        </w:rPr>
        <w:t>机车的各项动作和整车的行走转向均采用液压传动方式，双联可变排量柱塞泵(或其他更为先进的泵)作为主供油泵，以完成各主要液压功能。辅助泵完成其他液压功能。油泵的结构形式须经买方认可。主系统的液力输出随载荷自动改变。液压系统中设有各种平衡阀，溢流阀和液压锁等，保证工作时不发生抖动，保证设备安全可靠工作。液压系统应设有独立电子式冷却装置以提高效率，满负荷运作 8 小时油温不高于</w:t>
      </w:r>
      <w:r w:rsidRPr="004C0115">
        <w:rPr>
          <w:rFonts w:ascii="仿宋" w:eastAsia="仿宋" w:hAnsi="仿宋"/>
          <w:sz w:val="24"/>
        </w:rPr>
        <w:t xml:space="preserve"> 85</w:t>
      </w:r>
      <w:r w:rsidR="00B36B9C">
        <w:rPr>
          <w:rFonts w:ascii="仿宋" w:eastAsia="仿宋" w:hAnsi="仿宋" w:hint="eastAsia"/>
          <w:sz w:val="24"/>
        </w:rPr>
        <w:t>℃</w:t>
      </w:r>
      <w:r w:rsidRPr="004C0115">
        <w:rPr>
          <w:rFonts w:ascii="仿宋" w:eastAsia="仿宋" w:hAnsi="仿宋" w:hint="eastAsia"/>
          <w:sz w:val="24"/>
        </w:rPr>
        <w:t>，冷却风机应选用性能优良、可靠耐用的产品，并置于防水、防湿的位置，且不受发动机散热的影响。油箱应装有性能良好的过滤器，油箱底部出口设置磁性塞,在最低处设置放油阀。所有油缸活塞杆应镀铬处理，厚度应符合 3.中有关标准;特别说明的是门架倾斜油缸与门架和车身的连接部分有足够的强度和刚度,连接必须安全可靠。液压系统选用可靠、耐用、优质名牌的液压元件，正常使用条件下两年内不得有渗油现象</w:t>
      </w:r>
      <w:r w:rsidR="00845D73">
        <w:rPr>
          <w:rFonts w:ascii="仿宋" w:eastAsia="仿宋" w:hAnsi="仿宋" w:hint="eastAsia"/>
          <w:sz w:val="24"/>
        </w:rPr>
        <w:t>。</w:t>
      </w:r>
      <w:r w:rsidRPr="004C0115">
        <w:rPr>
          <w:rFonts w:ascii="仿宋" w:eastAsia="仿宋" w:hAnsi="仿宋" w:hint="eastAsia"/>
          <w:sz w:val="24"/>
        </w:rPr>
        <w:t>整个液压系统密封可靠，不允许有漏油现象发生。应提供所使用的液压油的牌号及化学成分，并能用相应品质的中国油品替代。</w:t>
      </w:r>
    </w:p>
    <w:p w14:paraId="31EFC017" w14:textId="77777777" w:rsidR="004C0115" w:rsidRPr="004C0115" w:rsidRDefault="004C0115" w:rsidP="004C0115">
      <w:pPr>
        <w:rPr>
          <w:rFonts w:ascii="仿宋" w:eastAsia="仿宋" w:hAnsi="仿宋" w:hint="eastAsia"/>
          <w:sz w:val="24"/>
        </w:rPr>
      </w:pPr>
      <w:r w:rsidRPr="004C0115">
        <w:rPr>
          <w:rFonts w:ascii="仿宋" w:eastAsia="仿宋" w:hAnsi="仿宋" w:hint="eastAsia"/>
          <w:sz w:val="24"/>
        </w:rPr>
        <w:t>5．10、驾驶室</w:t>
      </w:r>
    </w:p>
    <w:p w14:paraId="55A8EF7F" w14:textId="77777777" w:rsidR="004C0115" w:rsidRPr="004C0115" w:rsidRDefault="004C0115" w:rsidP="004C0115">
      <w:pPr>
        <w:rPr>
          <w:rFonts w:ascii="仿宋" w:eastAsia="仿宋" w:hAnsi="仿宋" w:hint="eastAsia"/>
          <w:sz w:val="24"/>
        </w:rPr>
      </w:pPr>
      <w:r w:rsidRPr="004C0115">
        <w:rPr>
          <w:rFonts w:ascii="仿宋" w:eastAsia="仿宋" w:hAnsi="仿宋" w:hint="eastAsia"/>
          <w:sz w:val="24"/>
        </w:rPr>
        <w:t>采用护顶坚固的全天候中置驾驶室，其设计应充分考虑操作视野、便于司机操作堆高及安全和方便维修等。驾驶室正面、两侧面、顶部均采用大面积层压防眩目安全玻璃，以具有良好全方位视野视线。视野视线符合 ISO 标准的规定。前、后窗及顶窗均装有雨刮器和洗涤喷水器。窗外设有前、后视镜。驾驶室的左右各有一扇可锁紧的大门，应不易变形，上、下驾驶室要安全方便。驾驶室和机体的连接牢固，无振动。司机座椅应能作前后、高度和靠背倾角的调节，待有自动调整长度的安全带，</w:t>
      </w:r>
      <w:r w:rsidR="00845D73">
        <w:rPr>
          <w:rFonts w:ascii="仿宋" w:eastAsia="仿宋" w:hAnsi="仿宋" w:hint="eastAsia"/>
          <w:sz w:val="24"/>
        </w:rPr>
        <w:t>坐垫</w:t>
      </w:r>
      <w:r w:rsidRPr="004C0115">
        <w:rPr>
          <w:rFonts w:ascii="仿宋" w:eastAsia="仿宋" w:hAnsi="仿宋" w:hint="eastAsia"/>
          <w:sz w:val="24"/>
        </w:rPr>
        <w:t>应采用防滑透气材料，并有减震装置。驾驶室内应装有组</w:t>
      </w:r>
      <w:r w:rsidRPr="004C0115">
        <w:rPr>
          <w:rFonts w:ascii="仿宋" w:eastAsia="仿宋" w:hAnsi="仿宋" w:hint="eastAsia"/>
          <w:sz w:val="24"/>
        </w:rPr>
        <w:lastRenderedPageBreak/>
        <w:t>合仪表盘和各种警报显示装置，应按人机工程学原理设置有关操作手柄、踏板和开关。室内应有足够的灯光照明和仪器照明，驾驶室顶玻璃加装遮阳帘。驾驶室应具有先进良好的隔音、防震和遮阳隔热措施，并装有性能良好的空调，在恶劣环境（</w:t>
      </w:r>
      <w:r w:rsidR="00845D73">
        <w:rPr>
          <w:rFonts w:ascii="仿宋" w:eastAsia="仿宋" w:hAnsi="仿宋" w:hint="eastAsia"/>
          <w:sz w:val="24"/>
        </w:rPr>
        <w:t>-</w:t>
      </w:r>
      <w:r w:rsidR="00845D73">
        <w:rPr>
          <w:rFonts w:ascii="仿宋" w:eastAsia="仿宋" w:hAnsi="仿宋"/>
          <w:sz w:val="24"/>
        </w:rPr>
        <w:t>20</w:t>
      </w:r>
      <w:r w:rsidR="00845D73">
        <w:rPr>
          <w:rFonts w:ascii="仿宋" w:eastAsia="仿宋" w:hAnsi="仿宋" w:hint="eastAsia"/>
          <w:sz w:val="24"/>
        </w:rPr>
        <w:t>℃</w:t>
      </w:r>
      <w:r w:rsidR="00845D73">
        <w:rPr>
          <w:rFonts w:ascii="仿宋" w:eastAsia="仿宋" w:hAnsi="仿宋"/>
          <w:sz w:val="24"/>
        </w:rPr>
        <w:t>-</w:t>
      </w:r>
      <w:r w:rsidRPr="004C0115">
        <w:rPr>
          <w:rFonts w:ascii="仿宋" w:eastAsia="仿宋" w:hAnsi="仿宋"/>
          <w:sz w:val="24"/>
        </w:rPr>
        <w:t xml:space="preserve"> </w:t>
      </w:r>
      <w:r w:rsidR="00845D73">
        <w:rPr>
          <w:rFonts w:ascii="仿宋" w:eastAsia="仿宋" w:hAnsi="仿宋"/>
          <w:sz w:val="24"/>
        </w:rPr>
        <w:t>5</w:t>
      </w:r>
      <w:r w:rsidRPr="004C0115">
        <w:rPr>
          <w:rFonts w:ascii="仿宋" w:eastAsia="仿宋" w:hAnsi="仿宋"/>
          <w:sz w:val="24"/>
        </w:rPr>
        <w:t>0</w:t>
      </w:r>
      <w:r w:rsidR="00457C45">
        <w:rPr>
          <w:rFonts w:ascii="仿宋" w:eastAsia="仿宋" w:hAnsi="仿宋" w:hint="eastAsia"/>
          <w:sz w:val="24"/>
        </w:rPr>
        <w:t>℃</w:t>
      </w:r>
      <w:r w:rsidRPr="004C0115">
        <w:rPr>
          <w:rFonts w:ascii="仿宋" w:eastAsia="仿宋" w:hAnsi="仿宋" w:hint="eastAsia"/>
          <w:sz w:val="24"/>
        </w:rPr>
        <w:t>）下，能使室温保持在</w:t>
      </w:r>
      <w:r w:rsidRPr="004C0115">
        <w:rPr>
          <w:rFonts w:ascii="仿宋" w:eastAsia="仿宋" w:hAnsi="仿宋"/>
          <w:sz w:val="24"/>
        </w:rPr>
        <w:t xml:space="preserve"> 18</w:t>
      </w:r>
      <w:r w:rsidR="00845D73">
        <w:rPr>
          <w:rFonts w:ascii="仿宋" w:eastAsia="仿宋" w:hAnsi="仿宋" w:hint="eastAsia"/>
          <w:sz w:val="24"/>
        </w:rPr>
        <w:t>℃</w:t>
      </w:r>
      <w:r w:rsidRPr="004C0115">
        <w:rPr>
          <w:rFonts w:ascii="仿宋" w:eastAsia="仿宋" w:hAnsi="仿宋"/>
          <w:sz w:val="24"/>
        </w:rPr>
        <w:t>—26</w:t>
      </w:r>
      <w:r w:rsidR="00457C45">
        <w:rPr>
          <w:rFonts w:ascii="仿宋" w:eastAsia="仿宋" w:hAnsi="仿宋" w:hint="eastAsia"/>
          <w:sz w:val="24"/>
        </w:rPr>
        <w:t>℃</w:t>
      </w:r>
      <w:r w:rsidR="00845D73">
        <w:rPr>
          <w:rFonts w:ascii="仿宋" w:eastAsia="仿宋" w:hAnsi="仿宋" w:hint="eastAsia"/>
          <w:sz w:val="24"/>
        </w:rPr>
        <w:t>。</w:t>
      </w:r>
      <w:r w:rsidRPr="004C0115">
        <w:rPr>
          <w:rFonts w:ascii="仿宋" w:eastAsia="仿宋" w:hAnsi="仿宋" w:hint="eastAsia"/>
          <w:sz w:val="24"/>
        </w:rPr>
        <w:t>空调送风机不可将经过蒸发器冷却的风直接吹到风机电机的线座及控制器上，冷却器散热风扇应可靠耐用，(可考虑采用加大的散热网,用发动机风扇同步冷却),有良好的防水、防湿性能，室内噪声不大于 70dBA。驾驶室座位前的仪表应得到买方认可，包括但不仅限于下列仪表：</w:t>
      </w:r>
    </w:p>
    <w:p w14:paraId="7D859E01" w14:textId="5E99B1E4" w:rsidR="004C0115" w:rsidRPr="004C0115" w:rsidRDefault="004C0115" w:rsidP="004C0115">
      <w:pPr>
        <w:rPr>
          <w:rFonts w:ascii="仿宋" w:eastAsia="仿宋" w:hAnsi="仿宋" w:hint="eastAsia"/>
          <w:sz w:val="24"/>
        </w:rPr>
      </w:pPr>
      <w:r w:rsidRPr="004C0115">
        <w:rPr>
          <w:rFonts w:ascii="仿宋" w:eastAsia="仿宋" w:hAnsi="仿宋" w:hint="eastAsia"/>
          <w:sz w:val="24"/>
        </w:rPr>
        <w:t>5．10．</w:t>
      </w:r>
      <w:r w:rsidR="00124958">
        <w:rPr>
          <w:rFonts w:ascii="仿宋" w:eastAsia="仿宋" w:hAnsi="仿宋" w:hint="eastAsia"/>
          <w:sz w:val="24"/>
        </w:rPr>
        <w:t>1</w:t>
      </w:r>
      <w:r w:rsidRPr="004C0115">
        <w:rPr>
          <w:rFonts w:ascii="仿宋" w:eastAsia="仿宋" w:hAnsi="仿宋" w:hint="eastAsia"/>
          <w:sz w:val="24"/>
        </w:rPr>
        <w:t>、变矩器、变速箱：油压和油温表。压力不正常和油温过高报警。</w:t>
      </w:r>
    </w:p>
    <w:p w14:paraId="0A0B8AEC" w14:textId="42AA849D" w:rsidR="004C0115" w:rsidRPr="004C0115" w:rsidRDefault="004C0115" w:rsidP="004C0115">
      <w:pPr>
        <w:rPr>
          <w:rFonts w:ascii="仿宋" w:eastAsia="仿宋" w:hAnsi="仿宋" w:hint="eastAsia"/>
          <w:sz w:val="24"/>
        </w:rPr>
      </w:pPr>
      <w:r w:rsidRPr="004C0115">
        <w:rPr>
          <w:rFonts w:ascii="仿宋" w:eastAsia="仿宋" w:hAnsi="仿宋" w:hint="eastAsia"/>
          <w:sz w:val="24"/>
        </w:rPr>
        <w:t>5．10．</w:t>
      </w:r>
      <w:r w:rsidR="00124958">
        <w:rPr>
          <w:rFonts w:ascii="仿宋" w:eastAsia="仿宋" w:hAnsi="仿宋" w:hint="eastAsia"/>
          <w:sz w:val="24"/>
        </w:rPr>
        <w:t>2</w:t>
      </w:r>
      <w:r w:rsidRPr="004C0115">
        <w:rPr>
          <w:rFonts w:ascii="仿宋" w:eastAsia="仿宋" w:hAnsi="仿宋" w:hint="eastAsia"/>
          <w:sz w:val="24"/>
        </w:rPr>
        <w:t>、液压系统：压力表、压力不正常报警；液压油滤清器工作状况指示。</w:t>
      </w:r>
    </w:p>
    <w:p w14:paraId="77DD2B44" w14:textId="13F552D2" w:rsidR="004C0115" w:rsidRPr="004C0115" w:rsidRDefault="004C0115" w:rsidP="004C0115">
      <w:pPr>
        <w:rPr>
          <w:rFonts w:ascii="仿宋" w:eastAsia="仿宋" w:hAnsi="仿宋" w:hint="eastAsia"/>
          <w:sz w:val="24"/>
        </w:rPr>
      </w:pPr>
      <w:r w:rsidRPr="004C0115">
        <w:rPr>
          <w:rFonts w:ascii="仿宋" w:eastAsia="仿宋" w:hAnsi="仿宋" w:hint="eastAsia"/>
          <w:sz w:val="24"/>
        </w:rPr>
        <w:t>5．10．</w:t>
      </w:r>
      <w:r w:rsidR="00124958">
        <w:rPr>
          <w:rFonts w:ascii="仿宋" w:eastAsia="仿宋" w:hAnsi="仿宋" w:hint="eastAsia"/>
          <w:sz w:val="24"/>
        </w:rPr>
        <w:t>3</w:t>
      </w:r>
      <w:r w:rsidRPr="004C0115">
        <w:rPr>
          <w:rFonts w:ascii="仿宋" w:eastAsia="仿宋" w:hAnsi="仿宋" w:hint="eastAsia"/>
          <w:sz w:val="24"/>
        </w:rPr>
        <w:t>、电气系统：充电电流表及蓄电池电量状况指示、燃油箱油量指示。</w:t>
      </w:r>
    </w:p>
    <w:p w14:paraId="7AD1BDFF" w14:textId="7E636185" w:rsidR="004C0115" w:rsidRPr="004C0115" w:rsidRDefault="004C0115" w:rsidP="004C0115">
      <w:pPr>
        <w:rPr>
          <w:rFonts w:ascii="仿宋" w:eastAsia="仿宋" w:hAnsi="仿宋" w:hint="eastAsia"/>
          <w:sz w:val="24"/>
        </w:rPr>
      </w:pPr>
      <w:r w:rsidRPr="004C0115">
        <w:rPr>
          <w:rFonts w:ascii="仿宋" w:eastAsia="仿宋" w:hAnsi="仿宋" w:hint="eastAsia"/>
          <w:sz w:val="24"/>
        </w:rPr>
        <w:t>5．10．</w:t>
      </w:r>
      <w:r w:rsidR="00124958">
        <w:rPr>
          <w:rFonts w:ascii="仿宋" w:eastAsia="仿宋" w:hAnsi="仿宋" w:hint="eastAsia"/>
          <w:sz w:val="24"/>
        </w:rPr>
        <w:t>4</w:t>
      </w:r>
      <w:r w:rsidRPr="004C0115">
        <w:rPr>
          <w:rFonts w:ascii="仿宋" w:eastAsia="仿宋" w:hAnsi="仿宋" w:hint="eastAsia"/>
          <w:sz w:val="24"/>
        </w:rPr>
        <w:t>、制动系统：制动油压表、驻车制动器状况指示、制动系统不正常报警。</w:t>
      </w:r>
    </w:p>
    <w:p w14:paraId="5B72C7DC" w14:textId="52FB3FE5" w:rsidR="004C0115" w:rsidRPr="004C0115" w:rsidRDefault="004C0115" w:rsidP="004C0115">
      <w:pPr>
        <w:rPr>
          <w:rFonts w:ascii="仿宋" w:eastAsia="仿宋" w:hAnsi="仿宋" w:hint="eastAsia"/>
          <w:sz w:val="24"/>
        </w:rPr>
      </w:pPr>
      <w:r w:rsidRPr="004C0115">
        <w:rPr>
          <w:rFonts w:ascii="仿宋" w:eastAsia="仿宋" w:hAnsi="仿宋" w:hint="eastAsia"/>
          <w:sz w:val="24"/>
        </w:rPr>
        <w:t>5．10．</w:t>
      </w:r>
      <w:r w:rsidR="00124958">
        <w:rPr>
          <w:rFonts w:ascii="仿宋" w:eastAsia="仿宋" w:hAnsi="仿宋" w:hint="eastAsia"/>
          <w:sz w:val="24"/>
        </w:rPr>
        <w:t>5</w:t>
      </w:r>
      <w:r w:rsidRPr="004C0115">
        <w:rPr>
          <w:rFonts w:ascii="仿宋" w:eastAsia="仿宋" w:hAnsi="仿宋" w:hint="eastAsia"/>
          <w:sz w:val="24"/>
        </w:rPr>
        <w:t>、吊具：吊具旋锁与着床联锁旁路开关。</w:t>
      </w:r>
    </w:p>
    <w:p w14:paraId="5D6A363C" w14:textId="1FDBCBC8" w:rsidR="004C0115" w:rsidRPr="004C0115" w:rsidRDefault="004C0115" w:rsidP="004C0115">
      <w:pPr>
        <w:rPr>
          <w:rFonts w:ascii="仿宋" w:eastAsia="仿宋" w:hAnsi="仿宋" w:hint="eastAsia"/>
          <w:sz w:val="24"/>
        </w:rPr>
      </w:pPr>
      <w:r w:rsidRPr="004C0115">
        <w:rPr>
          <w:rFonts w:ascii="仿宋" w:eastAsia="仿宋" w:hAnsi="仿宋" w:hint="eastAsia"/>
          <w:sz w:val="24"/>
        </w:rPr>
        <w:t>5．10．</w:t>
      </w:r>
      <w:r w:rsidR="00124958">
        <w:rPr>
          <w:rFonts w:ascii="仿宋" w:eastAsia="仿宋" w:hAnsi="仿宋" w:hint="eastAsia"/>
          <w:sz w:val="24"/>
        </w:rPr>
        <w:t>6</w:t>
      </w:r>
      <w:r w:rsidRPr="004C0115">
        <w:rPr>
          <w:rFonts w:ascii="仿宋" w:eastAsia="仿宋" w:hAnsi="仿宋" w:hint="eastAsia"/>
          <w:sz w:val="24"/>
        </w:rPr>
        <w:t>、制造商认为必须装设的安全指示装置和显示仪表。</w:t>
      </w:r>
    </w:p>
    <w:p w14:paraId="4EAF8A8A" w14:textId="0E2116CB" w:rsidR="004C0115" w:rsidRPr="00977018" w:rsidRDefault="004C0115" w:rsidP="004C0115">
      <w:pPr>
        <w:rPr>
          <w:rFonts w:ascii="仿宋" w:eastAsia="仿宋" w:hAnsi="仿宋" w:hint="eastAsia"/>
          <w:color w:val="000000" w:themeColor="text1"/>
          <w:sz w:val="24"/>
        </w:rPr>
      </w:pPr>
      <w:r w:rsidRPr="00977018">
        <w:rPr>
          <w:rFonts w:ascii="仿宋" w:eastAsia="仿宋" w:hAnsi="仿宋" w:hint="eastAsia"/>
          <w:color w:val="000000" w:themeColor="text1"/>
          <w:sz w:val="24"/>
        </w:rPr>
        <w:t>5．10．</w:t>
      </w:r>
      <w:r w:rsidR="00124958">
        <w:rPr>
          <w:rFonts w:ascii="仿宋" w:eastAsia="仿宋" w:hAnsi="仿宋" w:hint="eastAsia"/>
          <w:color w:val="000000" w:themeColor="text1"/>
          <w:sz w:val="24"/>
        </w:rPr>
        <w:t>7</w:t>
      </w:r>
      <w:r w:rsidRPr="00977018">
        <w:rPr>
          <w:rFonts w:ascii="仿宋" w:eastAsia="仿宋" w:hAnsi="仿宋" w:hint="eastAsia"/>
          <w:color w:val="000000" w:themeColor="text1"/>
          <w:sz w:val="24"/>
        </w:rPr>
        <w:t>、驾驶室安装倒车影像、六点式倒车雷达、以及机舱环形灭火报警系统和手动触发开关、可和堆场对接频率对讲机。上述所有报警均应采用声光报警装置。</w:t>
      </w:r>
    </w:p>
    <w:p w14:paraId="3F62BBCE" w14:textId="77777777" w:rsidR="004C0115" w:rsidRPr="004C0115" w:rsidRDefault="004C0115" w:rsidP="004C0115">
      <w:pPr>
        <w:rPr>
          <w:rFonts w:ascii="仿宋" w:eastAsia="仿宋" w:hAnsi="仿宋" w:hint="eastAsia"/>
          <w:sz w:val="24"/>
        </w:rPr>
      </w:pPr>
      <w:r w:rsidRPr="004C0115">
        <w:rPr>
          <w:rFonts w:ascii="仿宋" w:eastAsia="仿宋" w:hAnsi="仿宋" w:hint="eastAsia"/>
          <w:sz w:val="24"/>
        </w:rPr>
        <w:t>5．11、电气系统灯光：</w:t>
      </w:r>
    </w:p>
    <w:p w14:paraId="49CBA859" w14:textId="77777777" w:rsidR="004C0115" w:rsidRPr="004C0115" w:rsidRDefault="004C0115" w:rsidP="004C0115">
      <w:pPr>
        <w:rPr>
          <w:rFonts w:ascii="仿宋" w:eastAsia="仿宋" w:hAnsi="仿宋" w:hint="eastAsia"/>
          <w:sz w:val="24"/>
        </w:rPr>
      </w:pPr>
      <w:r w:rsidRPr="004C0115">
        <w:rPr>
          <w:rFonts w:ascii="仿宋" w:eastAsia="仿宋" w:hAnsi="仿宋" w:hint="eastAsia"/>
          <w:sz w:val="24"/>
        </w:rPr>
        <w:t>采用 24V 直流供电系统,发电机为硅整流形式,其功率须满足本机车全负荷时的用电需求，发电机额定电流不得小于 100 安培。设有防运转中再启动装置，以保护启动电机及齿轮传动机构。驾驶室内设置中央电器盒,集中设置保险器,保险器附近配功能说明；驾驶室内预留对讲机和终端系统接口、USB 充电接口。设置蓄电池总开关。除室内照明灯外，启动钥匙能切断所有的电气电路。所有灯光采用LED 灯并且有各自的开关。照明设备中应包括臂架、吊具工作灯(必须具有防振动功能)、前后照明灯、前后转向灯、示宽灯、刹车灯、倒车蜂鸣器和制造商认为必要的安全保险信号灯等、并装在相应较安全、不易碰坏的地方。各种用电设施需采用柔韧抗拉的优质电缆供电(特别是门架上的吊具供电电缆)所有电缆(含油管)布置合理,不得与机车的行走等任何动作相干预.整车采用基于 Can-Bus 的分布式控制系统，系统应易于检查、保养和维修，蓄电池应设在易于更换的地方。</w:t>
      </w:r>
    </w:p>
    <w:p w14:paraId="2506485C" w14:textId="77777777" w:rsidR="004C0115" w:rsidRPr="004C0115" w:rsidRDefault="004C0115" w:rsidP="004C0115">
      <w:pPr>
        <w:rPr>
          <w:rFonts w:ascii="仿宋" w:eastAsia="仿宋" w:hAnsi="仿宋" w:hint="eastAsia"/>
          <w:sz w:val="24"/>
        </w:rPr>
      </w:pPr>
      <w:r w:rsidRPr="004C0115">
        <w:rPr>
          <w:rFonts w:ascii="仿宋" w:eastAsia="仿宋" w:hAnsi="仿宋" w:hint="eastAsia"/>
          <w:sz w:val="24"/>
        </w:rPr>
        <w:t>5．12、安全保护和安全监控装置：</w:t>
      </w:r>
    </w:p>
    <w:p w14:paraId="7D12A5B8" w14:textId="77777777" w:rsidR="004C0115" w:rsidRPr="004C0115" w:rsidRDefault="004C0115" w:rsidP="004C0115">
      <w:pPr>
        <w:rPr>
          <w:rFonts w:ascii="仿宋" w:eastAsia="仿宋" w:hAnsi="仿宋" w:hint="eastAsia"/>
          <w:sz w:val="24"/>
        </w:rPr>
      </w:pPr>
      <w:r w:rsidRPr="004C0115">
        <w:rPr>
          <w:rFonts w:ascii="仿宋" w:eastAsia="仿宋" w:hAnsi="仿宋" w:hint="eastAsia"/>
          <w:sz w:val="24"/>
        </w:rPr>
        <w:t>5．12．1、应设置起重机力矩限制装置，吊具处于高位时，行走速度限制保护，以防止设备倾翻。</w:t>
      </w:r>
    </w:p>
    <w:p w14:paraId="4F6C7BCE" w14:textId="77777777" w:rsidR="004C0115" w:rsidRPr="004C0115" w:rsidRDefault="004C0115" w:rsidP="004C0115">
      <w:pPr>
        <w:rPr>
          <w:rFonts w:ascii="仿宋" w:eastAsia="仿宋" w:hAnsi="仿宋" w:hint="eastAsia"/>
          <w:sz w:val="24"/>
        </w:rPr>
      </w:pPr>
      <w:r w:rsidRPr="004C0115">
        <w:rPr>
          <w:rFonts w:ascii="仿宋" w:eastAsia="仿宋" w:hAnsi="仿宋" w:hint="eastAsia"/>
          <w:sz w:val="24"/>
        </w:rPr>
        <w:t>5</w:t>
      </w:r>
      <w:r w:rsidR="00EE5D33">
        <w:rPr>
          <w:rFonts w:ascii="仿宋" w:eastAsia="仿宋" w:hAnsi="仿宋" w:hint="eastAsia"/>
          <w:sz w:val="24"/>
        </w:rPr>
        <w:t>.</w:t>
      </w:r>
      <w:r w:rsidRPr="004C0115">
        <w:rPr>
          <w:rFonts w:ascii="仿宋" w:eastAsia="仿宋" w:hAnsi="仿宋" w:hint="eastAsia"/>
          <w:sz w:val="24"/>
        </w:rPr>
        <w:t>12</w:t>
      </w:r>
      <w:r w:rsidR="00EE5D33">
        <w:rPr>
          <w:rFonts w:ascii="仿宋" w:eastAsia="仿宋" w:hAnsi="仿宋" w:hint="eastAsia"/>
          <w:sz w:val="24"/>
        </w:rPr>
        <w:t>.</w:t>
      </w:r>
      <w:r w:rsidRPr="004C0115">
        <w:rPr>
          <w:rFonts w:ascii="仿宋" w:eastAsia="仿宋" w:hAnsi="仿宋" w:hint="eastAsia"/>
          <w:sz w:val="24"/>
        </w:rPr>
        <w:t>2、吊具的伸缩、前后倾及旋锁都应有限位开关，起升互锁及下降停止保护。</w:t>
      </w:r>
    </w:p>
    <w:p w14:paraId="0FD66056" w14:textId="77777777" w:rsidR="004C0115" w:rsidRPr="004C0115" w:rsidRDefault="004C0115" w:rsidP="004C0115">
      <w:pPr>
        <w:rPr>
          <w:rFonts w:ascii="仿宋" w:eastAsia="仿宋" w:hAnsi="仿宋" w:hint="eastAsia"/>
          <w:sz w:val="24"/>
        </w:rPr>
      </w:pPr>
      <w:r w:rsidRPr="004C0115">
        <w:rPr>
          <w:rFonts w:ascii="仿宋" w:eastAsia="仿宋" w:hAnsi="仿宋" w:hint="eastAsia"/>
          <w:sz w:val="24"/>
        </w:rPr>
        <w:t>5．12．3、应装设零位保护装置，只有变速杆处于空档位置时，发动机才能起动。设置消声器、电子显示装置（包括日常检测功能和故障监控功能），对于检测的项目应有警告显示。</w:t>
      </w:r>
    </w:p>
    <w:p w14:paraId="2E3A7632" w14:textId="77777777" w:rsidR="004C0115" w:rsidRPr="004C0115" w:rsidRDefault="004C0115" w:rsidP="004C0115">
      <w:pPr>
        <w:rPr>
          <w:rFonts w:ascii="仿宋" w:eastAsia="仿宋" w:hAnsi="仿宋" w:hint="eastAsia"/>
          <w:sz w:val="24"/>
        </w:rPr>
      </w:pPr>
      <w:r w:rsidRPr="004C0115">
        <w:rPr>
          <w:rFonts w:ascii="仿宋" w:eastAsia="仿宋" w:hAnsi="仿宋" w:hint="eastAsia"/>
          <w:sz w:val="24"/>
        </w:rPr>
        <w:t>5．12．4、停车制动未脱离制动位置前不能入档。当变速杆入档后，若使用停车制动，发动机动力立即被切断。</w:t>
      </w:r>
    </w:p>
    <w:p w14:paraId="13D5236D" w14:textId="77777777" w:rsidR="004C0115" w:rsidRPr="004C0115" w:rsidRDefault="004C0115" w:rsidP="004C0115">
      <w:pPr>
        <w:rPr>
          <w:rFonts w:ascii="仿宋" w:eastAsia="仿宋" w:hAnsi="仿宋" w:hint="eastAsia"/>
          <w:sz w:val="24"/>
        </w:rPr>
      </w:pPr>
      <w:r w:rsidRPr="004C0115">
        <w:rPr>
          <w:rFonts w:ascii="仿宋" w:eastAsia="仿宋" w:hAnsi="仿宋" w:hint="eastAsia"/>
          <w:sz w:val="24"/>
        </w:rPr>
        <w:t>5．12．5、机车应设紧急停车按钮。</w:t>
      </w:r>
    </w:p>
    <w:p w14:paraId="72BCB61B" w14:textId="77777777" w:rsidR="004C0115" w:rsidRPr="004C0115" w:rsidRDefault="004C0115" w:rsidP="004C0115">
      <w:pPr>
        <w:rPr>
          <w:rFonts w:ascii="仿宋" w:eastAsia="仿宋" w:hAnsi="仿宋" w:hint="eastAsia"/>
          <w:sz w:val="24"/>
        </w:rPr>
      </w:pPr>
      <w:r w:rsidRPr="004C0115">
        <w:rPr>
          <w:rFonts w:ascii="仿宋" w:eastAsia="仿宋" w:hAnsi="仿宋" w:hint="eastAsia"/>
          <w:sz w:val="24"/>
        </w:rPr>
        <w:t>5．12．6、制造商认为必须装设的其他安全保护装置，机车上装设的各种安全保护和报警装置应准确可靠。</w:t>
      </w:r>
    </w:p>
    <w:p w14:paraId="4CA31BC6" w14:textId="77777777" w:rsidR="004C0115" w:rsidRPr="004C0115" w:rsidRDefault="004C0115" w:rsidP="004C0115">
      <w:pPr>
        <w:rPr>
          <w:rFonts w:ascii="仿宋" w:eastAsia="仿宋" w:hAnsi="仿宋" w:hint="eastAsia"/>
          <w:sz w:val="24"/>
        </w:rPr>
      </w:pPr>
      <w:r w:rsidRPr="004C0115">
        <w:rPr>
          <w:rFonts w:ascii="仿宋" w:eastAsia="仿宋" w:hAnsi="仿宋" w:hint="eastAsia"/>
          <w:sz w:val="24"/>
        </w:rPr>
        <w:t>5．13、门架、车架及吊具</w:t>
      </w:r>
    </w:p>
    <w:p w14:paraId="286D5F69" w14:textId="77777777" w:rsidR="004C0115" w:rsidRPr="004C0115" w:rsidRDefault="004C0115" w:rsidP="004C0115">
      <w:pPr>
        <w:rPr>
          <w:rFonts w:ascii="仿宋" w:eastAsia="仿宋" w:hAnsi="仿宋" w:hint="eastAsia"/>
          <w:sz w:val="24"/>
        </w:rPr>
      </w:pPr>
      <w:r w:rsidRPr="004C0115">
        <w:rPr>
          <w:rFonts w:ascii="仿宋" w:eastAsia="仿宋" w:hAnsi="仿宋" w:hint="eastAsia"/>
          <w:sz w:val="24"/>
        </w:rPr>
        <w:t>门架结构采用双油缸并列滚动形式，要求宽视野、高强度、装有纵向、侧向滚轮。</w:t>
      </w:r>
      <w:r w:rsidRPr="004C0115">
        <w:rPr>
          <w:rFonts w:ascii="仿宋" w:eastAsia="仿宋" w:hAnsi="仿宋" w:hint="eastAsia"/>
          <w:sz w:val="24"/>
        </w:rPr>
        <w:lastRenderedPageBreak/>
        <w:t>车架结构具有良好的刚性，能抵抗纵向、横向和扭转负荷，门架和平衡配重应易于拆卸，门架与车身连接应采用厚度不小于 5mm 的自润滑衬套。在车架上应装有起吊整机的吊耳，机车后面设有拖销。</w:t>
      </w:r>
      <w:r w:rsidRPr="00947BF1">
        <w:rPr>
          <w:rFonts w:ascii="仿宋" w:eastAsia="仿宋" w:hAnsi="仿宋" w:hint="eastAsia"/>
          <w:bCs/>
          <w:color w:val="000000" w:themeColor="text1"/>
          <w:sz w:val="24"/>
        </w:rPr>
        <w:t>吊具为艾米吊具或同等品牌的吊具配</w:t>
      </w:r>
      <w:r w:rsidRPr="004C0115">
        <w:rPr>
          <w:rFonts w:ascii="仿宋" w:eastAsia="仿宋" w:hAnsi="仿宋" w:hint="eastAsia"/>
          <w:sz w:val="24"/>
        </w:rPr>
        <w:t>有边提升边伸缩式液压或更先进的操纵杆，可作</w:t>
      </w:r>
      <w:r w:rsidR="00947BF1">
        <w:rPr>
          <w:rFonts w:ascii="仿宋" w:eastAsia="仿宋" w:hAnsi="仿宋" w:hint="eastAsia"/>
          <w:sz w:val="24"/>
        </w:rPr>
        <w:t>各类</w:t>
      </w:r>
      <w:r w:rsidRPr="004C0115">
        <w:rPr>
          <w:rFonts w:ascii="仿宋" w:eastAsia="仿宋" w:hAnsi="仿宋" w:hint="eastAsia"/>
          <w:sz w:val="24"/>
        </w:rPr>
        <w:t>空集装箱；应能方便的拆卸；侧移量≥±600mm。</w:t>
      </w:r>
    </w:p>
    <w:p w14:paraId="06F208E1" w14:textId="77777777" w:rsidR="004C0115" w:rsidRPr="004C0115" w:rsidRDefault="004C0115" w:rsidP="004C0115">
      <w:pPr>
        <w:rPr>
          <w:rFonts w:ascii="仿宋" w:eastAsia="仿宋" w:hAnsi="仿宋" w:hint="eastAsia"/>
          <w:sz w:val="24"/>
        </w:rPr>
      </w:pPr>
      <w:r w:rsidRPr="004C0115">
        <w:rPr>
          <w:rFonts w:ascii="仿宋" w:eastAsia="仿宋" w:hAnsi="仿宋" w:hint="eastAsia"/>
          <w:sz w:val="24"/>
        </w:rPr>
        <w:t>5．14、润滑装置</w:t>
      </w:r>
    </w:p>
    <w:p w14:paraId="0E4B4907" w14:textId="77777777" w:rsidR="004C0115" w:rsidRPr="004C0115" w:rsidRDefault="004C0115" w:rsidP="004C0115">
      <w:pPr>
        <w:rPr>
          <w:rFonts w:ascii="仿宋" w:eastAsia="仿宋" w:hAnsi="仿宋" w:hint="eastAsia"/>
          <w:sz w:val="24"/>
        </w:rPr>
      </w:pPr>
      <w:r w:rsidRPr="004C0115">
        <w:rPr>
          <w:rFonts w:ascii="仿宋" w:eastAsia="仿宋" w:hAnsi="仿宋" w:hint="eastAsia"/>
          <w:sz w:val="24"/>
        </w:rPr>
        <w:t>润滑装置应能保证机车所有的滑动和滚动摩擦的运动零部件有良好的润滑。应设有各润滑点的加油周期和润滑系统标牌。润滑剂应能适应使用现场环境温度条件，并考虑能用中国产品代替。所有润滑装置应具有防尘、防水措施。</w:t>
      </w:r>
    </w:p>
    <w:p w14:paraId="793D483D" w14:textId="77777777" w:rsidR="004C0115" w:rsidRPr="004C0115" w:rsidRDefault="004C0115" w:rsidP="004C0115">
      <w:pPr>
        <w:rPr>
          <w:rFonts w:ascii="仿宋" w:eastAsia="仿宋" w:hAnsi="仿宋" w:hint="eastAsia"/>
          <w:sz w:val="24"/>
        </w:rPr>
      </w:pPr>
      <w:r w:rsidRPr="004C0115">
        <w:rPr>
          <w:rFonts w:ascii="仿宋" w:eastAsia="仿宋" w:hAnsi="仿宋" w:hint="eastAsia"/>
          <w:sz w:val="24"/>
        </w:rPr>
        <w:t>5、15、表面处理和图漆</w:t>
      </w:r>
    </w:p>
    <w:p w14:paraId="3F093CED" w14:textId="77777777" w:rsidR="004C0115" w:rsidRPr="00CA3E83" w:rsidRDefault="004C0115" w:rsidP="004C0115">
      <w:pPr>
        <w:rPr>
          <w:rFonts w:ascii="仿宋" w:eastAsia="仿宋" w:hAnsi="仿宋" w:hint="eastAsia"/>
          <w:b/>
          <w:color w:val="FF0000"/>
          <w:sz w:val="24"/>
        </w:rPr>
      </w:pPr>
      <w:r w:rsidRPr="004C0115">
        <w:rPr>
          <w:rFonts w:ascii="仿宋" w:eastAsia="仿宋" w:hAnsi="仿宋" w:hint="eastAsia"/>
          <w:sz w:val="24"/>
        </w:rPr>
        <w:t>钢结构的表面处理和涂漆应满足瑞典标准的有关规定。油漆的调制和使用方法应遵照油漆制造商的建议。当大气温度在 10℃-30℃之间，相对湿度小于 80%时方可进行涂漆。为了满足机车在污染的海岸大气中工作，应采用环氧富锌漆以防止腐蚀，延长油漆使用寿命，常规使用条件下 5 年不褪色。油漆需按采用的标准进行防锈、底漆、面漆等多度涂漆。投标人应对交货和组装过程中损坏的涂漆进行修补</w:t>
      </w:r>
      <w:r w:rsidR="00CA3E83">
        <w:rPr>
          <w:rFonts w:ascii="仿宋" w:eastAsia="仿宋" w:hAnsi="仿宋" w:hint="eastAsia"/>
          <w:sz w:val="24"/>
        </w:rPr>
        <w:t>。</w:t>
      </w:r>
      <w:r w:rsidR="00A7423D" w:rsidRPr="00CA3E83">
        <w:rPr>
          <w:rFonts w:ascii="仿宋" w:eastAsia="仿宋" w:hAnsi="仿宋" w:cs="宋体" w:hint="eastAsia"/>
          <w:b/>
          <w:color w:val="FF0000"/>
          <w:sz w:val="24"/>
        </w:rPr>
        <w:t>整车颜色与我司现使用红色一致。</w:t>
      </w:r>
    </w:p>
    <w:p w14:paraId="6073382C" w14:textId="77777777" w:rsidR="004C0115" w:rsidRPr="004C0115" w:rsidRDefault="004C0115" w:rsidP="004C0115">
      <w:pPr>
        <w:rPr>
          <w:rFonts w:ascii="仿宋" w:eastAsia="仿宋" w:hAnsi="仿宋" w:hint="eastAsia"/>
          <w:sz w:val="24"/>
        </w:rPr>
      </w:pPr>
      <w:r w:rsidRPr="004C0115">
        <w:rPr>
          <w:rFonts w:ascii="仿宋" w:eastAsia="仿宋" w:hAnsi="仿宋" w:hint="eastAsia"/>
          <w:sz w:val="24"/>
        </w:rPr>
        <w:t>5．16、轮胎</w:t>
      </w:r>
    </w:p>
    <w:p w14:paraId="3F3ED54A" w14:textId="77777777" w:rsidR="004C0115" w:rsidRPr="004C0115" w:rsidRDefault="004C0115" w:rsidP="004C0115">
      <w:pPr>
        <w:rPr>
          <w:rFonts w:ascii="仿宋" w:eastAsia="仿宋" w:hAnsi="仿宋" w:hint="eastAsia"/>
          <w:sz w:val="24"/>
        </w:rPr>
      </w:pPr>
      <w:r w:rsidRPr="00CA3E83">
        <w:rPr>
          <w:rFonts w:ascii="仿宋" w:eastAsia="仿宋" w:hAnsi="仿宋" w:hint="eastAsia"/>
          <w:sz w:val="24"/>
        </w:rPr>
        <w:t>轮胎选用马牌、米其林或经买家确认的其它知名品牌 14.00-24 真空胎。轮辋、</w:t>
      </w:r>
      <w:r w:rsidRPr="004C0115">
        <w:rPr>
          <w:rFonts w:ascii="仿宋" w:eastAsia="仿宋" w:hAnsi="仿宋" w:hint="eastAsia"/>
          <w:sz w:val="24"/>
        </w:rPr>
        <w:t>压板、螺栓和螺母应选用优质高强度材料制造。</w:t>
      </w:r>
    </w:p>
    <w:p w14:paraId="68894189" w14:textId="77777777" w:rsidR="004C0115" w:rsidRPr="004C0115" w:rsidRDefault="004C0115" w:rsidP="004C0115">
      <w:pPr>
        <w:rPr>
          <w:rFonts w:ascii="仿宋" w:eastAsia="仿宋" w:hAnsi="仿宋" w:hint="eastAsia"/>
          <w:sz w:val="24"/>
        </w:rPr>
      </w:pPr>
      <w:r w:rsidRPr="004C0115">
        <w:rPr>
          <w:rFonts w:ascii="仿宋" w:eastAsia="仿宋" w:hAnsi="仿宋" w:hint="eastAsia"/>
          <w:sz w:val="24"/>
        </w:rPr>
        <w:t>5．17、铭牌标志</w:t>
      </w:r>
    </w:p>
    <w:p w14:paraId="74A413CF" w14:textId="77777777" w:rsidR="004C0115" w:rsidRPr="004C0115" w:rsidRDefault="004C0115" w:rsidP="004C0115">
      <w:pPr>
        <w:rPr>
          <w:rFonts w:ascii="仿宋" w:eastAsia="仿宋" w:hAnsi="仿宋" w:hint="eastAsia"/>
          <w:sz w:val="24"/>
        </w:rPr>
      </w:pPr>
      <w:r w:rsidRPr="004C0115">
        <w:rPr>
          <w:rFonts w:ascii="仿宋" w:eastAsia="仿宋" w:hAnsi="仿宋" w:hint="eastAsia"/>
          <w:sz w:val="24"/>
        </w:rPr>
        <w:t>在机车适当醒目位置需装设产品铭牌，标明产品名称、型号、制造厂名和厂商地址、制造编号、出厂日期、整机质量等厂家认为必要的参数。在驾驶室的醒目位置有以下几种标牌：</w:t>
      </w:r>
    </w:p>
    <w:p w14:paraId="5598F3BE" w14:textId="77777777" w:rsidR="004C0115" w:rsidRPr="004C0115" w:rsidRDefault="004C0115" w:rsidP="004C0115">
      <w:pPr>
        <w:rPr>
          <w:rFonts w:ascii="仿宋" w:eastAsia="仿宋" w:hAnsi="仿宋" w:hint="eastAsia"/>
          <w:sz w:val="24"/>
        </w:rPr>
      </w:pPr>
      <w:r w:rsidRPr="004C0115">
        <w:rPr>
          <w:rFonts w:ascii="仿宋" w:eastAsia="仿宋" w:hAnsi="仿宋" w:hint="eastAsia"/>
          <w:sz w:val="24"/>
        </w:rPr>
        <w:t>本机主要性能参数铭牌。</w:t>
      </w:r>
    </w:p>
    <w:p w14:paraId="67CBB07D" w14:textId="77777777" w:rsidR="004C0115" w:rsidRPr="004C0115" w:rsidRDefault="004C0115" w:rsidP="004C0115">
      <w:pPr>
        <w:rPr>
          <w:rFonts w:ascii="仿宋" w:eastAsia="仿宋" w:hAnsi="仿宋" w:hint="eastAsia"/>
          <w:sz w:val="24"/>
        </w:rPr>
      </w:pPr>
      <w:r w:rsidRPr="004C0115">
        <w:rPr>
          <w:rFonts w:ascii="仿宋" w:eastAsia="仿宋" w:hAnsi="仿宋" w:hint="eastAsia"/>
          <w:sz w:val="24"/>
        </w:rPr>
        <w:t>各操纵杆、手柄、开关、按钮、脚踏应设标明其操作方向的用途的标牌。</w:t>
      </w:r>
    </w:p>
    <w:p w14:paraId="0C3E9DE7" w14:textId="77777777" w:rsidR="004C0115" w:rsidRPr="004C0115" w:rsidRDefault="004C0115" w:rsidP="004C0115">
      <w:pPr>
        <w:rPr>
          <w:rFonts w:ascii="仿宋" w:eastAsia="仿宋" w:hAnsi="仿宋" w:hint="eastAsia"/>
          <w:sz w:val="24"/>
        </w:rPr>
      </w:pPr>
      <w:r w:rsidRPr="004C0115">
        <w:rPr>
          <w:rFonts w:ascii="仿宋" w:eastAsia="仿宋" w:hAnsi="仿宋" w:hint="eastAsia"/>
          <w:sz w:val="24"/>
        </w:rPr>
        <w:t>各仪表、仪器、工作灯、指示灯等处应设</w:t>
      </w:r>
      <w:r w:rsidR="00CA3E83" w:rsidRPr="004C0115">
        <w:rPr>
          <w:rFonts w:ascii="仿宋" w:eastAsia="仿宋" w:hAnsi="仿宋" w:hint="eastAsia"/>
          <w:sz w:val="24"/>
        </w:rPr>
        <w:t>标</w:t>
      </w:r>
      <w:r w:rsidRPr="004C0115">
        <w:rPr>
          <w:rFonts w:ascii="仿宋" w:eastAsia="仿宋" w:hAnsi="仿宋" w:hint="eastAsia"/>
          <w:sz w:val="24"/>
        </w:rPr>
        <w:t>明其指示内容的标牌。</w:t>
      </w:r>
    </w:p>
    <w:p w14:paraId="593C6F5F" w14:textId="77777777" w:rsidR="004C0115" w:rsidRDefault="004C0115" w:rsidP="004C0115">
      <w:pPr>
        <w:rPr>
          <w:rFonts w:ascii="仿宋" w:eastAsia="仿宋" w:hAnsi="仿宋" w:hint="eastAsia"/>
          <w:sz w:val="24"/>
        </w:rPr>
      </w:pPr>
      <w:r w:rsidRPr="004C0115">
        <w:rPr>
          <w:rFonts w:ascii="仿宋" w:eastAsia="仿宋" w:hAnsi="仿宋" w:hint="eastAsia"/>
          <w:sz w:val="24"/>
        </w:rPr>
        <w:t>外购件的铭牌应保留完好，全部铭牌标志应是永久性的。</w:t>
      </w:r>
    </w:p>
    <w:p w14:paraId="7E898226" w14:textId="77777777" w:rsidR="00487635" w:rsidRPr="004C0115" w:rsidRDefault="00487635" w:rsidP="004C0115">
      <w:pPr>
        <w:rPr>
          <w:rFonts w:ascii="仿宋" w:eastAsia="仿宋" w:hAnsi="仿宋" w:hint="eastAsia"/>
          <w:sz w:val="24"/>
        </w:rPr>
      </w:pPr>
      <w:r>
        <w:rPr>
          <w:rFonts w:ascii="仿宋" w:eastAsia="仿宋" w:hAnsi="仿宋" w:hint="eastAsia"/>
          <w:sz w:val="24"/>
        </w:rPr>
        <w:t>6</w:t>
      </w:r>
      <w:r>
        <w:rPr>
          <w:rFonts w:ascii="仿宋" w:eastAsia="仿宋" w:hAnsi="仿宋"/>
          <w:sz w:val="24"/>
        </w:rPr>
        <w:t>.</w:t>
      </w:r>
      <w:r w:rsidRPr="00487635">
        <w:rPr>
          <w:rFonts w:ascii="仿宋" w:eastAsia="仿宋" w:hAnsi="仿宋" w:hint="eastAsia"/>
          <w:sz w:val="24"/>
        </w:rPr>
        <w:t xml:space="preserve"> </w:t>
      </w:r>
      <w:r w:rsidRPr="004C0115">
        <w:rPr>
          <w:rFonts w:ascii="仿宋" w:eastAsia="仿宋" w:hAnsi="仿宋" w:hint="eastAsia"/>
          <w:sz w:val="24"/>
        </w:rPr>
        <w:t>手册</w:t>
      </w:r>
    </w:p>
    <w:p w14:paraId="7C52E88F" w14:textId="77777777" w:rsidR="004C0115" w:rsidRPr="004C0115" w:rsidRDefault="00487635" w:rsidP="004C0115">
      <w:pPr>
        <w:rPr>
          <w:rFonts w:ascii="仿宋" w:eastAsia="仿宋" w:hAnsi="仿宋" w:hint="eastAsia"/>
          <w:sz w:val="24"/>
        </w:rPr>
      </w:pPr>
      <w:r>
        <w:rPr>
          <w:rFonts w:ascii="仿宋" w:eastAsia="仿宋" w:hAnsi="仿宋"/>
          <w:sz w:val="24"/>
        </w:rPr>
        <w:t>6</w:t>
      </w:r>
      <w:r w:rsidR="004C0115" w:rsidRPr="004C0115">
        <w:rPr>
          <w:rFonts w:ascii="仿宋" w:eastAsia="仿宋" w:hAnsi="仿宋" w:hint="eastAsia"/>
          <w:sz w:val="24"/>
        </w:rPr>
        <w:t>．1、</w:t>
      </w:r>
      <w:r>
        <w:rPr>
          <w:rFonts w:ascii="仿宋" w:eastAsia="仿宋" w:hAnsi="仿宋" w:hint="eastAsia"/>
          <w:sz w:val="24"/>
        </w:rPr>
        <w:t>操作手册，</w:t>
      </w:r>
      <w:r w:rsidR="004C0115" w:rsidRPr="004C0115">
        <w:rPr>
          <w:rFonts w:ascii="仿宋" w:eastAsia="仿宋" w:hAnsi="仿宋" w:hint="eastAsia"/>
          <w:sz w:val="24"/>
        </w:rPr>
        <w:t>其中应有构造图、性能、使用说明、定期维护保养的周期和保养项目以及所用的燃</w:t>
      </w:r>
      <w:r w:rsidR="00B14E4A">
        <w:rPr>
          <w:rFonts w:ascii="仿宋" w:eastAsia="仿宋" w:hAnsi="仿宋" w:hint="eastAsia"/>
          <w:sz w:val="24"/>
        </w:rPr>
        <w:t>油</w:t>
      </w:r>
      <w:r w:rsidR="004C0115" w:rsidRPr="004C0115">
        <w:rPr>
          <w:rFonts w:ascii="仿宋" w:eastAsia="仿宋" w:hAnsi="仿宋" w:hint="eastAsia"/>
          <w:sz w:val="24"/>
        </w:rPr>
        <w:t>、润滑油的牌号、理化指标与用量等方面的详细内容。</w:t>
      </w:r>
    </w:p>
    <w:p w14:paraId="13B0A06D" w14:textId="77777777" w:rsidR="004C0115" w:rsidRPr="004C0115" w:rsidRDefault="00487635" w:rsidP="004C0115">
      <w:pPr>
        <w:rPr>
          <w:rFonts w:ascii="仿宋" w:eastAsia="仿宋" w:hAnsi="仿宋" w:hint="eastAsia"/>
          <w:sz w:val="24"/>
        </w:rPr>
      </w:pPr>
      <w:r>
        <w:rPr>
          <w:rFonts w:ascii="仿宋" w:eastAsia="仿宋" w:hAnsi="仿宋" w:hint="eastAsia"/>
          <w:sz w:val="24"/>
        </w:rPr>
        <w:t>6</w:t>
      </w:r>
      <w:r w:rsidR="004C0115" w:rsidRPr="004C0115">
        <w:rPr>
          <w:rFonts w:ascii="仿宋" w:eastAsia="仿宋" w:hAnsi="仿宋" w:hint="eastAsia"/>
          <w:sz w:val="24"/>
        </w:rPr>
        <w:t>．2、修理手册，其中图纸应包括堆高机总体布置图、车架结构图、吊具结构图、驱动桥结构图、转向桥结构图、制动器结构图、仪表及指示器布置图，电气系统、液压系统、制动系统、安全保护系统等原理图。图纸应同实际机型一致。堆高机性能</w:t>
      </w:r>
      <w:r w:rsidR="00AD3456">
        <w:rPr>
          <w:rFonts w:ascii="仿宋" w:eastAsia="仿宋" w:hAnsi="仿宋" w:hint="eastAsia"/>
          <w:sz w:val="24"/>
        </w:rPr>
        <w:t>、</w:t>
      </w:r>
      <w:r w:rsidR="004C0115" w:rsidRPr="004C0115">
        <w:rPr>
          <w:rFonts w:ascii="仿宋" w:eastAsia="仿宋" w:hAnsi="仿宋" w:hint="eastAsia"/>
          <w:sz w:val="24"/>
        </w:rPr>
        <w:t>结构，以及各易损件及装配件的标准尺寸，配合间隙、使用修理极限，各总成性能的检验标准与方法，调整方法和数据，拆装程序及注意事项等。</w:t>
      </w:r>
    </w:p>
    <w:p w14:paraId="7A072D6B" w14:textId="77777777" w:rsidR="004C0115" w:rsidRPr="004C0115" w:rsidRDefault="00487635" w:rsidP="004C0115">
      <w:pPr>
        <w:rPr>
          <w:rFonts w:ascii="仿宋" w:eastAsia="仿宋" w:hAnsi="仿宋" w:hint="eastAsia"/>
          <w:sz w:val="24"/>
        </w:rPr>
      </w:pPr>
      <w:r>
        <w:rPr>
          <w:rFonts w:ascii="仿宋" w:eastAsia="仿宋" w:hAnsi="仿宋"/>
          <w:sz w:val="24"/>
        </w:rPr>
        <w:t>6</w:t>
      </w:r>
      <w:r w:rsidR="004C0115" w:rsidRPr="004C0115">
        <w:rPr>
          <w:rFonts w:ascii="仿宋" w:eastAsia="仿宋" w:hAnsi="仿宋" w:hint="eastAsia"/>
          <w:sz w:val="24"/>
        </w:rPr>
        <w:t>．3、配件手册</w:t>
      </w:r>
      <w:r>
        <w:rPr>
          <w:rFonts w:ascii="仿宋" w:eastAsia="仿宋" w:hAnsi="仿宋" w:hint="eastAsia"/>
          <w:sz w:val="24"/>
        </w:rPr>
        <w:t>，</w:t>
      </w:r>
      <w:r w:rsidR="004C0115" w:rsidRPr="004C0115">
        <w:rPr>
          <w:rFonts w:ascii="仿宋" w:eastAsia="仿宋" w:hAnsi="仿宋" w:hint="eastAsia"/>
          <w:sz w:val="24"/>
        </w:rPr>
        <w:t xml:space="preserve">所有零配件应用图册说明，包括外购件，必须与买方所购的车型相一致。零件编号若有变更，应及时通知买方。备件手册应采用编号和图册能够进行互查。配件手册应包含外购配置的发动机、变速箱、驱动桥的配件手册。 </w:t>
      </w:r>
    </w:p>
    <w:p w14:paraId="00664814" w14:textId="77777777" w:rsidR="004C0115" w:rsidRPr="004C0115" w:rsidRDefault="00487635" w:rsidP="004C0115">
      <w:pPr>
        <w:rPr>
          <w:rFonts w:ascii="仿宋" w:eastAsia="仿宋" w:hAnsi="仿宋" w:hint="eastAsia"/>
          <w:sz w:val="24"/>
        </w:rPr>
      </w:pPr>
      <w:r>
        <w:rPr>
          <w:rFonts w:ascii="仿宋" w:eastAsia="仿宋" w:hAnsi="仿宋" w:hint="eastAsia"/>
          <w:sz w:val="24"/>
        </w:rPr>
        <w:t>7</w:t>
      </w:r>
      <w:r w:rsidR="004C0115" w:rsidRPr="004C0115">
        <w:rPr>
          <w:rFonts w:ascii="仿宋" w:eastAsia="仿宋" w:hAnsi="仿宋" w:hint="eastAsia"/>
          <w:sz w:val="24"/>
        </w:rPr>
        <w:t>、技术培训</w:t>
      </w:r>
    </w:p>
    <w:p w14:paraId="6EE7D173" w14:textId="77777777" w:rsidR="004C0115" w:rsidRPr="004C0115" w:rsidRDefault="00487635" w:rsidP="004C0115">
      <w:pPr>
        <w:rPr>
          <w:rFonts w:ascii="仿宋" w:eastAsia="仿宋" w:hAnsi="仿宋" w:hint="eastAsia"/>
          <w:sz w:val="24"/>
        </w:rPr>
      </w:pPr>
      <w:r>
        <w:rPr>
          <w:rFonts w:ascii="仿宋" w:eastAsia="仿宋" w:hAnsi="仿宋"/>
          <w:sz w:val="24"/>
        </w:rPr>
        <w:t>7</w:t>
      </w:r>
      <w:r w:rsidR="004C0115" w:rsidRPr="004C0115">
        <w:rPr>
          <w:rFonts w:ascii="仿宋" w:eastAsia="仿宋" w:hAnsi="仿宋" w:hint="eastAsia"/>
          <w:sz w:val="24"/>
        </w:rPr>
        <w:t>．1、卖方应免费对买方的工程技术人员、司机和维修人员进行8 小时的培训。培训时间应安排在现场验收工作结束后。</w:t>
      </w:r>
    </w:p>
    <w:p w14:paraId="4E5B0CBC" w14:textId="77777777" w:rsidR="004C0115" w:rsidRPr="004C0115" w:rsidRDefault="00487635" w:rsidP="004C0115">
      <w:pPr>
        <w:rPr>
          <w:rFonts w:ascii="仿宋" w:eastAsia="仿宋" w:hAnsi="仿宋" w:hint="eastAsia"/>
          <w:sz w:val="24"/>
        </w:rPr>
      </w:pPr>
      <w:r>
        <w:rPr>
          <w:rFonts w:ascii="仿宋" w:eastAsia="仿宋" w:hAnsi="仿宋"/>
          <w:sz w:val="24"/>
        </w:rPr>
        <w:t>7</w:t>
      </w:r>
      <w:r w:rsidR="004C0115" w:rsidRPr="004C0115">
        <w:rPr>
          <w:rFonts w:ascii="仿宋" w:eastAsia="仿宋" w:hAnsi="仿宋" w:hint="eastAsia"/>
          <w:sz w:val="24"/>
        </w:rPr>
        <w:t>.2、培训内容主要是堆高机的主要结构特点，使用注意事项，操作程序，维修保养知识。尤其是电气系统、液压系统、安全保护系统及主要部件的工作原理。</w:t>
      </w:r>
    </w:p>
    <w:p w14:paraId="16045600" w14:textId="77777777" w:rsidR="004C0115" w:rsidRPr="004C0115" w:rsidRDefault="00487635" w:rsidP="004C0115">
      <w:pPr>
        <w:rPr>
          <w:rFonts w:ascii="仿宋" w:eastAsia="仿宋" w:hAnsi="仿宋" w:hint="eastAsia"/>
          <w:sz w:val="24"/>
        </w:rPr>
      </w:pPr>
      <w:r>
        <w:rPr>
          <w:rFonts w:ascii="仿宋" w:eastAsia="仿宋" w:hAnsi="仿宋"/>
          <w:sz w:val="24"/>
        </w:rPr>
        <w:t>7</w:t>
      </w:r>
      <w:r w:rsidR="004C0115" w:rsidRPr="004C0115">
        <w:rPr>
          <w:rFonts w:ascii="仿宋" w:eastAsia="仿宋" w:hAnsi="仿宋" w:hint="eastAsia"/>
          <w:sz w:val="24"/>
        </w:rPr>
        <w:t>．3、买方人员在培训期间所有的费用由卖方承担，卖方应提供有关培训教材。</w:t>
      </w:r>
      <w:r w:rsidR="004C0115" w:rsidRPr="004C0115">
        <w:rPr>
          <w:rFonts w:ascii="仿宋" w:eastAsia="仿宋" w:hAnsi="仿宋" w:hint="eastAsia"/>
          <w:sz w:val="24"/>
        </w:rPr>
        <w:lastRenderedPageBreak/>
        <w:t>买方提供合适的培训教室。</w:t>
      </w:r>
    </w:p>
    <w:p w14:paraId="3F63FF56" w14:textId="77777777" w:rsidR="004C0115" w:rsidRPr="004C0115" w:rsidRDefault="00487635" w:rsidP="004C0115">
      <w:pPr>
        <w:rPr>
          <w:rFonts w:ascii="仿宋" w:eastAsia="仿宋" w:hAnsi="仿宋" w:hint="eastAsia"/>
          <w:sz w:val="24"/>
        </w:rPr>
      </w:pPr>
      <w:r>
        <w:rPr>
          <w:rFonts w:ascii="仿宋" w:eastAsia="仿宋" w:hAnsi="仿宋"/>
          <w:sz w:val="24"/>
        </w:rPr>
        <w:t>8</w:t>
      </w:r>
      <w:r w:rsidR="004C0115" w:rsidRPr="004C0115">
        <w:rPr>
          <w:rFonts w:ascii="仿宋" w:eastAsia="仿宋" w:hAnsi="仿宋" w:hint="eastAsia"/>
          <w:sz w:val="24"/>
        </w:rPr>
        <w:t>、工厂检验</w:t>
      </w:r>
    </w:p>
    <w:p w14:paraId="7A476F10" w14:textId="77777777" w:rsidR="004C0115" w:rsidRPr="004C0115" w:rsidRDefault="004C0115" w:rsidP="004C0115">
      <w:pPr>
        <w:rPr>
          <w:rFonts w:ascii="仿宋" w:eastAsia="仿宋" w:hAnsi="仿宋" w:hint="eastAsia"/>
          <w:sz w:val="24"/>
        </w:rPr>
      </w:pPr>
      <w:r w:rsidRPr="004C0115">
        <w:rPr>
          <w:rFonts w:ascii="仿宋" w:eastAsia="仿宋" w:hAnsi="仿宋" w:hint="eastAsia"/>
          <w:sz w:val="24"/>
        </w:rPr>
        <w:t>卖方应在制造厂完成整机组装，并进行空载和荷载试运转。</w:t>
      </w:r>
    </w:p>
    <w:p w14:paraId="217CBD70" w14:textId="77777777" w:rsidR="004C0115" w:rsidRPr="004C0115" w:rsidRDefault="00487635" w:rsidP="004C0115">
      <w:pPr>
        <w:rPr>
          <w:rFonts w:ascii="仿宋" w:eastAsia="仿宋" w:hAnsi="仿宋" w:hint="eastAsia"/>
          <w:sz w:val="24"/>
        </w:rPr>
      </w:pPr>
      <w:r>
        <w:rPr>
          <w:rFonts w:ascii="仿宋" w:eastAsia="仿宋" w:hAnsi="仿宋"/>
          <w:sz w:val="24"/>
        </w:rPr>
        <w:t>9</w:t>
      </w:r>
      <w:r w:rsidR="004C0115" w:rsidRPr="004C0115">
        <w:rPr>
          <w:rFonts w:ascii="仿宋" w:eastAsia="仿宋" w:hAnsi="仿宋" w:hint="eastAsia"/>
          <w:sz w:val="24"/>
        </w:rPr>
        <w:t>、技术服务</w:t>
      </w:r>
    </w:p>
    <w:p w14:paraId="497C38A5" w14:textId="77777777" w:rsidR="004C0115" w:rsidRPr="004C0115" w:rsidRDefault="00487635" w:rsidP="004C0115">
      <w:pPr>
        <w:rPr>
          <w:rFonts w:ascii="仿宋" w:eastAsia="仿宋" w:hAnsi="仿宋" w:hint="eastAsia"/>
          <w:sz w:val="24"/>
        </w:rPr>
      </w:pPr>
      <w:r>
        <w:rPr>
          <w:rFonts w:ascii="仿宋" w:eastAsia="仿宋" w:hAnsi="仿宋"/>
          <w:sz w:val="24"/>
        </w:rPr>
        <w:t>9</w:t>
      </w:r>
      <w:r w:rsidR="004C0115" w:rsidRPr="004C0115">
        <w:rPr>
          <w:rFonts w:ascii="仿宋" w:eastAsia="仿宋" w:hAnsi="仿宋" w:hint="eastAsia"/>
          <w:sz w:val="24"/>
        </w:rPr>
        <w:t>．1、卖方派员负责本机到货后现场安装调试及全面的检验试车，安装所需起吊等辅助设备由</w:t>
      </w:r>
      <w:r w:rsidR="00AD3456">
        <w:rPr>
          <w:rFonts w:ascii="仿宋" w:eastAsia="仿宋" w:hAnsi="仿宋" w:hint="eastAsia"/>
          <w:sz w:val="24"/>
        </w:rPr>
        <w:t>卖</w:t>
      </w:r>
      <w:r w:rsidR="004C0115" w:rsidRPr="004C0115">
        <w:rPr>
          <w:rFonts w:ascii="仿宋" w:eastAsia="仿宋" w:hAnsi="仿宋" w:hint="eastAsia"/>
          <w:sz w:val="24"/>
        </w:rPr>
        <w:t>方提供。</w:t>
      </w:r>
    </w:p>
    <w:p w14:paraId="3D95EC4E" w14:textId="77777777" w:rsidR="004C0115" w:rsidRPr="004C0115" w:rsidRDefault="00487635" w:rsidP="004C0115">
      <w:pPr>
        <w:rPr>
          <w:rFonts w:ascii="仿宋" w:eastAsia="仿宋" w:hAnsi="仿宋" w:hint="eastAsia"/>
          <w:sz w:val="24"/>
        </w:rPr>
      </w:pPr>
      <w:r>
        <w:rPr>
          <w:rFonts w:ascii="仿宋" w:eastAsia="仿宋" w:hAnsi="仿宋"/>
          <w:sz w:val="24"/>
        </w:rPr>
        <w:t>9</w:t>
      </w:r>
      <w:r w:rsidR="004C0115" w:rsidRPr="004C0115">
        <w:rPr>
          <w:rFonts w:ascii="仿宋" w:eastAsia="仿宋" w:hAnsi="仿宋" w:hint="eastAsia"/>
          <w:sz w:val="24"/>
        </w:rPr>
        <w:t>．2、卖方应在投标文件中承诺设备保证期结束时要派人到现场，并免费对设备进行维护保养和全面检查。卖方到现场服务人员的一切费用由卖方自理。买方提供方便。</w:t>
      </w:r>
    </w:p>
    <w:p w14:paraId="3B97486C" w14:textId="77777777" w:rsidR="004C0115" w:rsidRPr="004C0115" w:rsidRDefault="00487635" w:rsidP="004C0115">
      <w:pPr>
        <w:rPr>
          <w:rFonts w:ascii="仿宋" w:eastAsia="仿宋" w:hAnsi="仿宋" w:hint="eastAsia"/>
          <w:sz w:val="24"/>
        </w:rPr>
      </w:pPr>
      <w:r>
        <w:rPr>
          <w:rFonts w:ascii="仿宋" w:eastAsia="仿宋" w:hAnsi="仿宋"/>
          <w:sz w:val="24"/>
        </w:rPr>
        <w:t>9</w:t>
      </w:r>
      <w:r w:rsidR="004C0115" w:rsidRPr="004C0115">
        <w:rPr>
          <w:rFonts w:ascii="仿宋" w:eastAsia="仿宋" w:hAnsi="仿宋" w:hint="eastAsia"/>
          <w:sz w:val="24"/>
        </w:rPr>
        <w:t>．3、卖方应在青岛地区拥有零配件供应和技术服务中心，仓库应备相关产品零配件，技术服务中心需配有售后服务人员 5名以上，为业主提供及时的服务。</w:t>
      </w:r>
    </w:p>
    <w:p w14:paraId="35C23A24" w14:textId="77777777" w:rsidR="004C0115" w:rsidRPr="004C0115" w:rsidRDefault="004C0115" w:rsidP="004C0115">
      <w:pPr>
        <w:rPr>
          <w:rFonts w:ascii="仿宋" w:eastAsia="仿宋" w:hAnsi="仿宋" w:hint="eastAsia"/>
          <w:sz w:val="24"/>
        </w:rPr>
      </w:pPr>
      <w:r w:rsidRPr="004C0115">
        <w:rPr>
          <w:rFonts w:ascii="仿宋" w:eastAsia="仿宋" w:hAnsi="仿宋" w:hint="eastAsia"/>
          <w:sz w:val="24"/>
        </w:rPr>
        <w:t>1</w:t>
      </w:r>
      <w:r w:rsidR="00487635">
        <w:rPr>
          <w:rFonts w:ascii="仿宋" w:eastAsia="仿宋" w:hAnsi="仿宋"/>
          <w:sz w:val="24"/>
        </w:rPr>
        <w:t>0</w:t>
      </w:r>
      <w:r w:rsidRPr="004C0115">
        <w:rPr>
          <w:rFonts w:ascii="仿宋" w:eastAsia="仿宋" w:hAnsi="仿宋" w:hint="eastAsia"/>
          <w:sz w:val="24"/>
        </w:rPr>
        <w:t>、调试和验收</w:t>
      </w:r>
    </w:p>
    <w:p w14:paraId="773D47EC" w14:textId="77777777" w:rsidR="004C0115" w:rsidRPr="004C0115" w:rsidRDefault="004C0115" w:rsidP="004C0115">
      <w:pPr>
        <w:rPr>
          <w:rFonts w:ascii="仿宋" w:eastAsia="仿宋" w:hAnsi="仿宋" w:hint="eastAsia"/>
          <w:sz w:val="24"/>
        </w:rPr>
      </w:pPr>
      <w:r w:rsidRPr="004C0115">
        <w:rPr>
          <w:rFonts w:ascii="仿宋" w:eastAsia="仿宋" w:hAnsi="仿宋" w:hint="eastAsia"/>
          <w:sz w:val="24"/>
        </w:rPr>
        <w:t>1</w:t>
      </w:r>
      <w:r w:rsidR="00487635">
        <w:rPr>
          <w:rFonts w:ascii="仿宋" w:eastAsia="仿宋" w:hAnsi="仿宋"/>
          <w:sz w:val="24"/>
        </w:rPr>
        <w:t>0</w:t>
      </w:r>
      <w:r w:rsidRPr="004C0115">
        <w:rPr>
          <w:rFonts w:ascii="仿宋" w:eastAsia="仿宋" w:hAnsi="仿宋" w:hint="eastAsia"/>
          <w:sz w:val="24"/>
        </w:rPr>
        <w:t>．1、试车检验合格，整机方可发运。卖方应自带测试工具和仪表在交货地进行现场安装（如需要）、调试和试车，并向买方递交验收试车报告，买方根据验收试车大纲在交货地点逐项进行检查验收。试车所需的重物（集装箱）由买方提供。</w:t>
      </w:r>
    </w:p>
    <w:p w14:paraId="04FD2891" w14:textId="77777777" w:rsidR="004C0115" w:rsidRPr="004C0115" w:rsidRDefault="004C0115" w:rsidP="004C0115">
      <w:pPr>
        <w:rPr>
          <w:rFonts w:ascii="仿宋" w:eastAsia="仿宋" w:hAnsi="仿宋" w:hint="eastAsia"/>
          <w:sz w:val="24"/>
        </w:rPr>
      </w:pPr>
      <w:r w:rsidRPr="004C0115">
        <w:rPr>
          <w:rFonts w:ascii="仿宋" w:eastAsia="仿宋" w:hAnsi="仿宋" w:hint="eastAsia"/>
          <w:sz w:val="24"/>
        </w:rPr>
        <w:t>1</w:t>
      </w:r>
      <w:r w:rsidR="00487635">
        <w:rPr>
          <w:rFonts w:ascii="仿宋" w:eastAsia="仿宋" w:hAnsi="仿宋"/>
          <w:sz w:val="24"/>
        </w:rPr>
        <w:t>0</w:t>
      </w:r>
      <w:r w:rsidRPr="004C0115">
        <w:rPr>
          <w:rFonts w:ascii="仿宋" w:eastAsia="仿宋" w:hAnsi="仿宋" w:hint="eastAsia"/>
          <w:sz w:val="24"/>
        </w:rPr>
        <w:t>．2、一般性检查：整机及主要部分的规格和状态，外观质量的检查。</w:t>
      </w:r>
    </w:p>
    <w:p w14:paraId="7F09F1A7" w14:textId="77777777" w:rsidR="004C0115" w:rsidRPr="004C0115" w:rsidRDefault="004C0115" w:rsidP="004C0115">
      <w:pPr>
        <w:rPr>
          <w:rFonts w:ascii="仿宋" w:eastAsia="仿宋" w:hAnsi="仿宋" w:hint="eastAsia"/>
          <w:sz w:val="24"/>
        </w:rPr>
      </w:pPr>
      <w:r w:rsidRPr="004C0115">
        <w:rPr>
          <w:rFonts w:ascii="仿宋" w:eastAsia="仿宋" w:hAnsi="仿宋" w:hint="eastAsia"/>
          <w:sz w:val="24"/>
        </w:rPr>
        <w:t>1</w:t>
      </w:r>
      <w:r w:rsidR="00487635">
        <w:rPr>
          <w:rFonts w:ascii="仿宋" w:eastAsia="仿宋" w:hAnsi="仿宋"/>
          <w:sz w:val="24"/>
        </w:rPr>
        <w:t>0</w:t>
      </w:r>
      <w:r w:rsidRPr="004C0115">
        <w:rPr>
          <w:rFonts w:ascii="仿宋" w:eastAsia="仿宋" w:hAnsi="仿宋" w:hint="eastAsia"/>
          <w:sz w:val="24"/>
        </w:rPr>
        <w:t>．3、结构检查：包括焊缝、螺栓联接，整车外形与尺寸等。</w:t>
      </w:r>
    </w:p>
    <w:p w14:paraId="3B888F9A" w14:textId="77777777" w:rsidR="004C0115" w:rsidRPr="004C0115" w:rsidRDefault="004C0115" w:rsidP="004C0115">
      <w:pPr>
        <w:rPr>
          <w:rFonts w:ascii="仿宋" w:eastAsia="仿宋" w:hAnsi="仿宋" w:hint="eastAsia"/>
          <w:sz w:val="24"/>
        </w:rPr>
      </w:pPr>
      <w:r w:rsidRPr="004C0115">
        <w:rPr>
          <w:rFonts w:ascii="仿宋" w:eastAsia="仿宋" w:hAnsi="仿宋" w:hint="eastAsia"/>
          <w:sz w:val="24"/>
        </w:rPr>
        <w:t>1</w:t>
      </w:r>
      <w:r w:rsidR="00487635">
        <w:rPr>
          <w:rFonts w:ascii="仿宋" w:eastAsia="仿宋" w:hAnsi="仿宋"/>
          <w:sz w:val="24"/>
        </w:rPr>
        <w:t>0</w:t>
      </w:r>
      <w:r w:rsidRPr="004C0115">
        <w:rPr>
          <w:rFonts w:ascii="仿宋" w:eastAsia="仿宋" w:hAnsi="仿宋" w:hint="eastAsia"/>
          <w:sz w:val="24"/>
        </w:rPr>
        <w:t>．4、性能测试：包括对工作性能参数，稳定性，荷载性能以及各系统的性能测试。轮压测定，噪音测定，废气排放测定。安全保护装置的功能检查等。</w:t>
      </w:r>
    </w:p>
    <w:p w14:paraId="00F9CB36" w14:textId="77777777" w:rsidR="004C0115" w:rsidRPr="004C0115" w:rsidRDefault="004C0115" w:rsidP="004C0115">
      <w:pPr>
        <w:rPr>
          <w:rFonts w:ascii="仿宋" w:eastAsia="仿宋" w:hAnsi="仿宋" w:hint="eastAsia"/>
          <w:sz w:val="24"/>
        </w:rPr>
      </w:pPr>
      <w:r w:rsidRPr="004C0115">
        <w:rPr>
          <w:rFonts w:ascii="仿宋" w:eastAsia="仿宋" w:hAnsi="仿宋" w:hint="eastAsia"/>
          <w:sz w:val="24"/>
        </w:rPr>
        <w:t>1</w:t>
      </w:r>
      <w:r w:rsidR="00487635">
        <w:rPr>
          <w:rFonts w:ascii="仿宋" w:eastAsia="仿宋" w:hAnsi="仿宋"/>
          <w:sz w:val="24"/>
        </w:rPr>
        <w:t>0</w:t>
      </w:r>
      <w:r w:rsidRPr="004C0115">
        <w:rPr>
          <w:rFonts w:ascii="仿宋" w:eastAsia="仿宋" w:hAnsi="仿宋" w:hint="eastAsia"/>
          <w:sz w:val="24"/>
        </w:rPr>
        <w:t>．5、当现场调试和试车运转正常并能满足合同中所规定的保证指标及技术性能，在图纸资料齐全、备品备件到齐后，报请买方验收。</w:t>
      </w:r>
    </w:p>
    <w:p w14:paraId="09F575F1" w14:textId="77777777" w:rsidR="00E51C07" w:rsidRPr="004C0115" w:rsidRDefault="004C0115" w:rsidP="00E51C07">
      <w:pPr>
        <w:rPr>
          <w:rFonts w:ascii="仿宋" w:eastAsia="仿宋" w:hAnsi="仿宋" w:hint="eastAsia"/>
          <w:sz w:val="24"/>
        </w:rPr>
      </w:pPr>
      <w:r w:rsidRPr="004C0115">
        <w:rPr>
          <w:rFonts w:ascii="仿宋" w:eastAsia="仿宋" w:hAnsi="仿宋" w:hint="eastAsia"/>
          <w:sz w:val="24"/>
        </w:rPr>
        <w:t>1</w:t>
      </w:r>
      <w:r w:rsidR="00487635">
        <w:rPr>
          <w:rFonts w:ascii="仿宋" w:eastAsia="仿宋" w:hAnsi="仿宋"/>
          <w:sz w:val="24"/>
        </w:rPr>
        <w:t>0</w:t>
      </w:r>
      <w:r w:rsidRPr="004C0115">
        <w:rPr>
          <w:rFonts w:ascii="仿宋" w:eastAsia="仿宋" w:hAnsi="仿宋" w:hint="eastAsia"/>
          <w:sz w:val="24"/>
        </w:rPr>
        <w:t>．6、验收报告由卖方编写，买方确认在现场检查验收期间指出的所有缺陷己被纠正，堆高机全部满足要求后，买卖双方方可签署验收报告，验收报告一式两份，买方卖方各一份。</w:t>
      </w:r>
    </w:p>
    <w:sectPr w:rsidR="00E51C07" w:rsidRPr="004C0115" w:rsidSect="00973F90">
      <w:pgSz w:w="11906" w:h="16838"/>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AAB412" w14:textId="77777777" w:rsidR="00ED574B" w:rsidRDefault="00ED574B" w:rsidP="00294F17">
      <w:r>
        <w:separator/>
      </w:r>
    </w:p>
  </w:endnote>
  <w:endnote w:type="continuationSeparator" w:id="0">
    <w:p w14:paraId="0BE52866" w14:textId="77777777" w:rsidR="00ED574B" w:rsidRDefault="00ED574B" w:rsidP="00294F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e眠副浡渀.">
    <w:altName w:val="宋体"/>
    <w:panose1 w:val="00000000000000000000"/>
    <w:charset w:val="86"/>
    <w:family w:val="roman"/>
    <w:notTrueType/>
    <w:pitch w:val="default"/>
    <w:sig w:usb0="00000001" w:usb1="080E0000" w:usb2="00000010" w:usb3="00000000" w:csb0="00040000" w:csb1="00000000"/>
  </w:font>
  <w:font w:name="黑体e眠副浡渀.">
    <w:altName w:val="Arial Unicode MS"/>
    <w:panose1 w:val="00000000000000000000"/>
    <w:charset w:val="86"/>
    <w:family w:val="swiss"/>
    <w:notTrueType/>
    <w:pitch w:val="default"/>
    <w:sig w:usb0="00000001" w:usb1="080E0000" w:usb2="00000010" w:usb3="00000000" w:csb0="00040000" w:csb1="00000000"/>
  </w:font>
  <w:font w:name="仿宋_GB2312">
    <w:altName w:val="Arial Unicode MS"/>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
    <w:altName w:val="Times New Roman"/>
    <w:panose1 w:val="00000000000000000000"/>
    <w:charset w:val="00"/>
    <w:family w:val="auto"/>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23AEDE" w14:textId="77777777" w:rsidR="00ED574B" w:rsidRDefault="00ED574B" w:rsidP="00294F17">
      <w:r>
        <w:separator/>
      </w:r>
    </w:p>
  </w:footnote>
  <w:footnote w:type="continuationSeparator" w:id="0">
    <w:p w14:paraId="570B47EA" w14:textId="77777777" w:rsidR="00ED574B" w:rsidRDefault="00ED574B" w:rsidP="00294F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E410E"/>
    <w:multiLevelType w:val="singleLevel"/>
    <w:tmpl w:val="00BE410E"/>
    <w:lvl w:ilvl="0">
      <w:start w:val="1"/>
      <w:numFmt w:val="decimal"/>
      <w:suff w:val="nothing"/>
      <w:lvlText w:val="（%1）"/>
      <w:lvlJc w:val="left"/>
    </w:lvl>
  </w:abstractNum>
  <w:abstractNum w:abstractNumId="1" w15:restartNumberingAfterBreak="0">
    <w:nsid w:val="059023B3"/>
    <w:multiLevelType w:val="multilevel"/>
    <w:tmpl w:val="059023B3"/>
    <w:lvl w:ilvl="0">
      <w:start w:val="1"/>
      <w:numFmt w:val="lowerLetter"/>
      <w:lvlText w:val="%1)"/>
      <w:lvlJc w:val="left"/>
      <w:pPr>
        <w:ind w:left="420" w:hanging="420"/>
      </w:pPr>
      <w:rPr>
        <w:rFonts w:ascii="宋体" w:eastAsia="宋体" w:hAnsi="宋体"/>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B9F79AF"/>
    <w:multiLevelType w:val="hybridMultilevel"/>
    <w:tmpl w:val="27E4B3D2"/>
    <w:lvl w:ilvl="0" w:tplc="0AE8E622">
      <w:start w:val="1"/>
      <w:numFmt w:val="japaneseCounting"/>
      <w:lvlText w:val="%1、"/>
      <w:lvlJc w:val="left"/>
      <w:pPr>
        <w:tabs>
          <w:tab w:val="num" w:pos="420"/>
        </w:tabs>
        <w:ind w:left="420" w:hanging="4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15:restartNumberingAfterBreak="0">
    <w:nsid w:val="3AA46D0A"/>
    <w:multiLevelType w:val="multilevel"/>
    <w:tmpl w:val="3AA46D0A"/>
    <w:lvl w:ilvl="0">
      <w:start w:val="7"/>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3B1EE3A2"/>
    <w:multiLevelType w:val="hybridMultilevel"/>
    <w:tmpl w:val="51A8D5C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3C6D6E83"/>
    <w:multiLevelType w:val="multilevel"/>
    <w:tmpl w:val="3C6D6E83"/>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57580CB0"/>
    <w:multiLevelType w:val="multilevel"/>
    <w:tmpl w:val="57580CB0"/>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60531BD1"/>
    <w:multiLevelType w:val="multilevel"/>
    <w:tmpl w:val="60531BD1"/>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463937242">
    <w:abstractNumId w:val="4"/>
  </w:num>
  <w:num w:numId="2" w16cid:durableId="4943564">
    <w:abstractNumId w:val="2"/>
  </w:num>
  <w:num w:numId="3" w16cid:durableId="929922497">
    <w:abstractNumId w:val="7"/>
  </w:num>
  <w:num w:numId="4" w16cid:durableId="2081513847">
    <w:abstractNumId w:val="1"/>
  </w:num>
  <w:num w:numId="5" w16cid:durableId="1434781525">
    <w:abstractNumId w:val="5"/>
  </w:num>
  <w:num w:numId="6" w16cid:durableId="1593389802">
    <w:abstractNumId w:val="3"/>
  </w:num>
  <w:num w:numId="7" w16cid:durableId="1875385411">
    <w:abstractNumId w:val="6"/>
  </w:num>
  <w:num w:numId="8" w16cid:durableId="3512999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E7D"/>
    <w:rsid w:val="00047A5E"/>
    <w:rsid w:val="00062E61"/>
    <w:rsid w:val="00097484"/>
    <w:rsid w:val="000A4821"/>
    <w:rsid w:val="000E150D"/>
    <w:rsid w:val="000E7E2B"/>
    <w:rsid w:val="00101AAE"/>
    <w:rsid w:val="00124958"/>
    <w:rsid w:val="00130BCE"/>
    <w:rsid w:val="00140EB2"/>
    <w:rsid w:val="0016313A"/>
    <w:rsid w:val="001F329B"/>
    <w:rsid w:val="00222D10"/>
    <w:rsid w:val="00254B68"/>
    <w:rsid w:val="002621D3"/>
    <w:rsid w:val="00294F17"/>
    <w:rsid w:val="00320BC7"/>
    <w:rsid w:val="00335E7D"/>
    <w:rsid w:val="00357CED"/>
    <w:rsid w:val="00364084"/>
    <w:rsid w:val="003732EC"/>
    <w:rsid w:val="00395ADE"/>
    <w:rsid w:val="00437BB1"/>
    <w:rsid w:val="0044692E"/>
    <w:rsid w:val="00457C45"/>
    <w:rsid w:val="0046774B"/>
    <w:rsid w:val="00472FE7"/>
    <w:rsid w:val="00480FFA"/>
    <w:rsid w:val="00486522"/>
    <w:rsid w:val="00487635"/>
    <w:rsid w:val="004A7584"/>
    <w:rsid w:val="004B3819"/>
    <w:rsid w:val="004C0115"/>
    <w:rsid w:val="004D0EDF"/>
    <w:rsid w:val="004E351E"/>
    <w:rsid w:val="0050312A"/>
    <w:rsid w:val="005B07A4"/>
    <w:rsid w:val="005B2EDE"/>
    <w:rsid w:val="00620D95"/>
    <w:rsid w:val="006210FB"/>
    <w:rsid w:val="00680076"/>
    <w:rsid w:val="006F39AA"/>
    <w:rsid w:val="00732D3B"/>
    <w:rsid w:val="00735CAE"/>
    <w:rsid w:val="007609FD"/>
    <w:rsid w:val="007B1844"/>
    <w:rsid w:val="007B6D9B"/>
    <w:rsid w:val="007E2C7D"/>
    <w:rsid w:val="00812502"/>
    <w:rsid w:val="00845D73"/>
    <w:rsid w:val="00855147"/>
    <w:rsid w:val="00873786"/>
    <w:rsid w:val="00873F9D"/>
    <w:rsid w:val="00920DB1"/>
    <w:rsid w:val="00942D0C"/>
    <w:rsid w:val="00947BF1"/>
    <w:rsid w:val="00973F90"/>
    <w:rsid w:val="00977018"/>
    <w:rsid w:val="009A5D40"/>
    <w:rsid w:val="009B1D90"/>
    <w:rsid w:val="009B450E"/>
    <w:rsid w:val="00A678ED"/>
    <w:rsid w:val="00A7423D"/>
    <w:rsid w:val="00A74D65"/>
    <w:rsid w:val="00A844E7"/>
    <w:rsid w:val="00AA216F"/>
    <w:rsid w:val="00AC15BC"/>
    <w:rsid w:val="00AD3456"/>
    <w:rsid w:val="00B033AC"/>
    <w:rsid w:val="00B14E4A"/>
    <w:rsid w:val="00B36B9C"/>
    <w:rsid w:val="00B63B0A"/>
    <w:rsid w:val="00B96B2D"/>
    <w:rsid w:val="00BB610F"/>
    <w:rsid w:val="00BC359C"/>
    <w:rsid w:val="00C1387F"/>
    <w:rsid w:val="00C6645B"/>
    <w:rsid w:val="00C93968"/>
    <w:rsid w:val="00CA3E83"/>
    <w:rsid w:val="00CB510B"/>
    <w:rsid w:val="00CB5844"/>
    <w:rsid w:val="00CC1B63"/>
    <w:rsid w:val="00CE1506"/>
    <w:rsid w:val="00CF4618"/>
    <w:rsid w:val="00D93281"/>
    <w:rsid w:val="00DB0503"/>
    <w:rsid w:val="00DB1129"/>
    <w:rsid w:val="00DD1F5F"/>
    <w:rsid w:val="00E23E8E"/>
    <w:rsid w:val="00E51C07"/>
    <w:rsid w:val="00E563A8"/>
    <w:rsid w:val="00E87568"/>
    <w:rsid w:val="00EA3E1D"/>
    <w:rsid w:val="00EC2113"/>
    <w:rsid w:val="00ED574B"/>
    <w:rsid w:val="00EE5D33"/>
    <w:rsid w:val="00EF0F1F"/>
    <w:rsid w:val="00F7166D"/>
    <w:rsid w:val="00F747D7"/>
    <w:rsid w:val="00FB370C"/>
    <w:rsid w:val="00FD74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9FD7F92"/>
  <w15:docId w15:val="{F52B611D-C7C0-400A-B97A-84F1495C3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2C7D"/>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F39AA"/>
    <w:pPr>
      <w:widowControl w:val="0"/>
      <w:autoSpaceDE w:val="0"/>
      <w:autoSpaceDN w:val="0"/>
      <w:adjustRightInd w:val="0"/>
    </w:pPr>
    <w:rPr>
      <w:rFonts w:ascii="Times New Roman" w:hAnsi="Times New Roman"/>
      <w:color w:val="000000"/>
      <w:sz w:val="24"/>
      <w:szCs w:val="24"/>
    </w:rPr>
  </w:style>
  <w:style w:type="paragraph" w:styleId="TOC1">
    <w:name w:val="toc 1"/>
    <w:basedOn w:val="a"/>
    <w:next w:val="a"/>
    <w:unhideWhenUsed/>
    <w:rsid w:val="00C1387F"/>
    <w:rPr>
      <w:szCs w:val="20"/>
    </w:rPr>
  </w:style>
  <w:style w:type="paragraph" w:customStyle="1" w:styleId="1">
    <w:name w:val="列出段落1"/>
    <w:basedOn w:val="a"/>
    <w:qFormat/>
    <w:rsid w:val="00C1387F"/>
    <w:pPr>
      <w:ind w:firstLineChars="200" w:firstLine="420"/>
    </w:pPr>
    <w:rPr>
      <w:szCs w:val="20"/>
    </w:rPr>
  </w:style>
  <w:style w:type="paragraph" w:customStyle="1" w:styleId="a3">
    <w:name w:val="正文格式"/>
    <w:basedOn w:val="a"/>
    <w:qFormat/>
    <w:rsid w:val="00C1387F"/>
    <w:pPr>
      <w:widowControl/>
      <w:adjustRightInd w:val="0"/>
      <w:snapToGrid w:val="0"/>
      <w:spacing w:line="400" w:lineRule="atLeast"/>
      <w:ind w:firstLine="482"/>
      <w:textAlignment w:val="baseline"/>
    </w:pPr>
    <w:rPr>
      <w:kern w:val="0"/>
      <w:sz w:val="24"/>
      <w:szCs w:val="20"/>
    </w:rPr>
  </w:style>
  <w:style w:type="table" w:styleId="a4">
    <w:name w:val="Table Grid"/>
    <w:basedOn w:val="a1"/>
    <w:uiPriority w:val="59"/>
    <w:rsid w:val="00A74D6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5">
    <w:name w:val="header"/>
    <w:basedOn w:val="a"/>
    <w:link w:val="a6"/>
    <w:uiPriority w:val="99"/>
    <w:unhideWhenUsed/>
    <w:rsid w:val="00294F17"/>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294F17"/>
    <w:rPr>
      <w:rFonts w:ascii="Times New Roman" w:hAnsi="Times New Roman"/>
      <w:kern w:val="2"/>
      <w:sz w:val="18"/>
      <w:szCs w:val="18"/>
    </w:rPr>
  </w:style>
  <w:style w:type="paragraph" w:styleId="a7">
    <w:name w:val="footer"/>
    <w:basedOn w:val="a"/>
    <w:link w:val="a8"/>
    <w:uiPriority w:val="99"/>
    <w:unhideWhenUsed/>
    <w:rsid w:val="00294F17"/>
    <w:pPr>
      <w:tabs>
        <w:tab w:val="center" w:pos="4153"/>
        <w:tab w:val="right" w:pos="8306"/>
      </w:tabs>
      <w:snapToGrid w:val="0"/>
      <w:jc w:val="left"/>
    </w:pPr>
    <w:rPr>
      <w:sz w:val="18"/>
      <w:szCs w:val="18"/>
    </w:rPr>
  </w:style>
  <w:style w:type="character" w:customStyle="1" w:styleId="a8">
    <w:name w:val="页脚 字符"/>
    <w:basedOn w:val="a0"/>
    <w:link w:val="a7"/>
    <w:uiPriority w:val="99"/>
    <w:rsid w:val="00294F17"/>
    <w:rPr>
      <w:rFonts w:ascii="Times New Roman"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6357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223</TotalTime>
  <Pages>9</Pages>
  <Words>1130</Words>
  <Characters>6444</Characters>
  <Application>Microsoft Office Word</Application>
  <DocSecurity>0</DocSecurity>
  <Lines>53</Lines>
  <Paragraphs>15</Paragraphs>
  <ScaleCrop>false</ScaleCrop>
  <Company/>
  <LinksUpToDate>false</LinksUpToDate>
  <CharactersWithSpaces>7559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第二章  投标人须知</dc:title>
  <dc:creator>User</dc:creator>
  <cp:lastModifiedBy>曾玮</cp:lastModifiedBy>
  <cp:revision>26</cp:revision>
  <dcterms:created xsi:type="dcterms:W3CDTF">2023-06-05T06:41:00Z</dcterms:created>
  <dcterms:modified xsi:type="dcterms:W3CDTF">2025-09-15T05:31:00Z</dcterms:modified>
</cp:coreProperties>
</file>